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1679A" w14:textId="77777777" w:rsidR="00D0603F" w:rsidRPr="00CA230A" w:rsidRDefault="00D0603F" w:rsidP="00CA230A">
      <w:pPr>
        <w:bidi/>
        <w:spacing w:line="276" w:lineRule="auto"/>
        <w:jc w:val="center"/>
        <w:rPr>
          <w:rFonts w:ascii="B Yekan+" w:hAnsi="B Yekan+" w:cs="B Nazanin"/>
          <w:b/>
          <w:bCs/>
          <w:sz w:val="34"/>
          <w:szCs w:val="44"/>
        </w:rPr>
      </w:pPr>
      <w:r w:rsidRPr="00CA230A">
        <w:rPr>
          <w:rFonts w:ascii="B Yekan+" w:hAnsi="B Yekan+" w:cs="B Nazanin"/>
          <w:b/>
          <w:bCs/>
          <w:sz w:val="34"/>
          <w:szCs w:val="44"/>
          <w:rtl/>
        </w:rPr>
        <w:t>نمونه قرارداد تخریب ساختمان</w:t>
      </w:r>
    </w:p>
    <w:p w14:paraId="14BFCCA2" w14:textId="77777777" w:rsidR="00D0603F" w:rsidRPr="00CA230A" w:rsidRDefault="00D0603F" w:rsidP="00CA230A">
      <w:pPr>
        <w:bidi/>
        <w:spacing w:line="276" w:lineRule="auto"/>
        <w:jc w:val="lowKashida"/>
        <w:rPr>
          <w:rFonts w:ascii="B Yekan+" w:hAnsi="B Yekan+" w:cs="B Nazanin"/>
          <w:sz w:val="24"/>
          <w:szCs w:val="24"/>
          <w:rtl/>
        </w:rPr>
      </w:pPr>
    </w:p>
    <w:p w14:paraId="14173FD4" w14:textId="3D93D858" w:rsidR="00D0603F" w:rsidRPr="00CA230A" w:rsidRDefault="00D0603F" w:rsidP="00CA230A">
      <w:pPr>
        <w:bidi/>
        <w:spacing w:line="276" w:lineRule="auto"/>
        <w:jc w:val="lowKashida"/>
        <w:rPr>
          <w:rFonts w:ascii="B Yekan+" w:hAnsi="B Yekan+" w:cs="B Nazanin"/>
          <w:b/>
          <w:bCs/>
          <w:sz w:val="24"/>
          <w:szCs w:val="24"/>
          <w:rtl/>
        </w:rPr>
      </w:pPr>
      <w:r w:rsidRPr="00CA230A">
        <w:rPr>
          <w:rFonts w:ascii="B Yekan+" w:hAnsi="B Yekan+" w:cs="B Nazanin"/>
          <w:b/>
          <w:bCs/>
          <w:sz w:val="24"/>
          <w:szCs w:val="24"/>
          <w:rtl/>
        </w:rPr>
        <w:t>ماده 1- طرفین قرارداد</w:t>
      </w:r>
    </w:p>
    <w:p w14:paraId="0519FF9B" w14:textId="6BDF88B3" w:rsidR="00D0603F" w:rsidRPr="00CA230A" w:rsidRDefault="00D0603F" w:rsidP="00CA230A">
      <w:pPr>
        <w:bidi/>
        <w:spacing w:line="276" w:lineRule="auto"/>
        <w:jc w:val="lowKashida"/>
        <w:rPr>
          <w:rFonts w:ascii="B Yekan+" w:hAnsi="B Yekan+" w:cs="B Nazanin"/>
          <w:sz w:val="24"/>
          <w:szCs w:val="24"/>
        </w:rPr>
      </w:pPr>
      <w:r w:rsidRPr="00CA230A">
        <w:rPr>
          <w:rFonts w:ascii="B Yekan+" w:hAnsi="B Yekan+" w:cs="B Nazanin"/>
          <w:sz w:val="24"/>
          <w:szCs w:val="24"/>
          <w:rtl/>
        </w:rPr>
        <w:t xml:space="preserve">این قرارداد در تاریخ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ف</w:t>
      </w:r>
      <w:r w:rsidRPr="00CA230A">
        <w:rPr>
          <w:rFonts w:ascii="B Yekan+" w:hAnsi="B Yekan+" w:cs="B Nazanin"/>
          <w:sz w:val="24"/>
          <w:szCs w:val="24"/>
          <w:rtl/>
        </w:rPr>
        <w:t xml:space="preserve">ی مابین آقای/خانم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به</w:t>
      </w:r>
      <w:r w:rsidRPr="00CA230A">
        <w:rPr>
          <w:rFonts w:ascii="B Yekan+" w:hAnsi="B Yekan+" w:cs="B Nazanin"/>
          <w:sz w:val="24"/>
          <w:szCs w:val="24"/>
          <w:rtl/>
        </w:rPr>
        <w:t xml:space="preserve"> </w:t>
      </w:r>
      <w:r w:rsidRPr="00CA230A">
        <w:rPr>
          <w:rFonts w:ascii="B Yekan+" w:hAnsi="B Yekan+" w:cs="B Nazanin" w:hint="cs"/>
          <w:sz w:val="24"/>
          <w:szCs w:val="24"/>
          <w:rtl/>
        </w:rPr>
        <w:t>شماره</w:t>
      </w:r>
      <w:r w:rsidRPr="00CA230A">
        <w:rPr>
          <w:rFonts w:ascii="B Yekan+" w:hAnsi="B Yekan+" w:cs="B Nazanin"/>
          <w:sz w:val="24"/>
          <w:szCs w:val="24"/>
          <w:rtl/>
        </w:rPr>
        <w:t xml:space="preserve"> </w:t>
      </w:r>
      <w:r w:rsidRPr="00CA230A">
        <w:rPr>
          <w:rFonts w:ascii="B Yekan+" w:hAnsi="B Yekan+" w:cs="B Nazanin" w:hint="cs"/>
          <w:sz w:val="24"/>
          <w:szCs w:val="24"/>
          <w:rtl/>
        </w:rPr>
        <w:t>شناسنامه</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تلفن</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آدرس</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که</w:t>
      </w:r>
      <w:r w:rsidRPr="00CA230A">
        <w:rPr>
          <w:rFonts w:ascii="B Yekan+" w:hAnsi="B Yekan+" w:cs="B Nazanin"/>
          <w:sz w:val="24"/>
          <w:szCs w:val="24"/>
          <w:rtl/>
        </w:rPr>
        <w:t xml:space="preserve"> </w:t>
      </w:r>
      <w:r w:rsidRPr="00CA230A">
        <w:rPr>
          <w:rFonts w:ascii="B Yekan+" w:hAnsi="B Yekan+" w:cs="B Nazanin" w:hint="cs"/>
          <w:sz w:val="24"/>
          <w:szCs w:val="24"/>
          <w:rtl/>
        </w:rPr>
        <w:t>از</w:t>
      </w:r>
      <w:r w:rsidRPr="00CA230A">
        <w:rPr>
          <w:rFonts w:ascii="B Yekan+" w:hAnsi="B Yekan+" w:cs="B Nazanin"/>
          <w:sz w:val="24"/>
          <w:szCs w:val="24"/>
          <w:rtl/>
        </w:rPr>
        <w:t xml:space="preserve"> </w:t>
      </w:r>
      <w:r w:rsidRPr="00CA230A">
        <w:rPr>
          <w:rFonts w:ascii="B Yekan+" w:hAnsi="B Yekan+" w:cs="B Nazanin" w:hint="cs"/>
          <w:sz w:val="24"/>
          <w:szCs w:val="24"/>
          <w:rtl/>
        </w:rPr>
        <w:t>ا</w:t>
      </w:r>
      <w:r w:rsidRPr="00CA230A">
        <w:rPr>
          <w:rFonts w:ascii="B Yekan+" w:hAnsi="B Yekan+" w:cs="B Nazanin"/>
          <w:sz w:val="24"/>
          <w:szCs w:val="24"/>
          <w:rtl/>
        </w:rPr>
        <w:t xml:space="preserve">ین پس کارفرما نامیده می شود از یکطرف و خانم /آقای ی مابین  آقای/خانم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به</w:t>
      </w:r>
      <w:r w:rsidRPr="00CA230A">
        <w:rPr>
          <w:rFonts w:ascii="B Yekan+" w:hAnsi="B Yekan+" w:cs="B Nazanin"/>
          <w:sz w:val="24"/>
          <w:szCs w:val="24"/>
          <w:rtl/>
        </w:rPr>
        <w:t xml:space="preserve"> </w:t>
      </w:r>
      <w:r w:rsidRPr="00CA230A">
        <w:rPr>
          <w:rFonts w:ascii="B Yekan+" w:hAnsi="B Yekan+" w:cs="B Nazanin" w:hint="cs"/>
          <w:sz w:val="24"/>
          <w:szCs w:val="24"/>
          <w:rtl/>
        </w:rPr>
        <w:t>شماره</w:t>
      </w:r>
      <w:r w:rsidRPr="00CA230A">
        <w:rPr>
          <w:rFonts w:ascii="B Yekan+" w:hAnsi="B Yekan+" w:cs="B Nazanin"/>
          <w:sz w:val="24"/>
          <w:szCs w:val="24"/>
          <w:rtl/>
        </w:rPr>
        <w:t xml:space="preserve"> </w:t>
      </w:r>
      <w:r w:rsidRPr="00CA230A">
        <w:rPr>
          <w:rFonts w:ascii="B Yekan+" w:hAnsi="B Yekan+" w:cs="B Nazanin" w:hint="cs"/>
          <w:sz w:val="24"/>
          <w:szCs w:val="24"/>
          <w:rtl/>
        </w:rPr>
        <w:t>شناسنامه</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تلفن</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آدرس</w:t>
      </w:r>
      <w:r w:rsidRPr="00CA230A">
        <w:rPr>
          <w:rFonts w:ascii="B Yekan+" w:hAnsi="B Yekan+" w:cs="B Nazanin"/>
          <w:sz w:val="24"/>
          <w:szCs w:val="24"/>
          <w:rtl/>
        </w:rPr>
        <w:t xml:space="preserve">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که</w:t>
      </w:r>
      <w:r w:rsidRPr="00CA230A">
        <w:rPr>
          <w:rFonts w:ascii="B Yekan+" w:hAnsi="B Yekan+" w:cs="B Nazanin"/>
          <w:sz w:val="24"/>
          <w:szCs w:val="24"/>
          <w:rtl/>
        </w:rPr>
        <w:t xml:space="preserve"> </w:t>
      </w:r>
      <w:r w:rsidRPr="00CA230A">
        <w:rPr>
          <w:rFonts w:ascii="B Yekan+" w:hAnsi="B Yekan+" w:cs="B Nazanin" w:hint="cs"/>
          <w:sz w:val="24"/>
          <w:szCs w:val="24"/>
          <w:rtl/>
        </w:rPr>
        <w:t>از</w:t>
      </w:r>
      <w:r w:rsidRPr="00CA230A">
        <w:rPr>
          <w:rFonts w:ascii="B Yekan+" w:hAnsi="B Yekan+" w:cs="B Nazanin"/>
          <w:sz w:val="24"/>
          <w:szCs w:val="24"/>
          <w:rtl/>
        </w:rPr>
        <w:t xml:space="preserve"> </w:t>
      </w:r>
      <w:r w:rsidRPr="00CA230A">
        <w:rPr>
          <w:rFonts w:ascii="B Yekan+" w:hAnsi="B Yekan+" w:cs="B Nazanin" w:hint="cs"/>
          <w:sz w:val="24"/>
          <w:szCs w:val="24"/>
          <w:rtl/>
        </w:rPr>
        <w:t>ا</w:t>
      </w:r>
      <w:r w:rsidRPr="00CA230A">
        <w:rPr>
          <w:rFonts w:ascii="B Yekan+" w:hAnsi="B Yekan+" w:cs="B Nazanin"/>
          <w:sz w:val="24"/>
          <w:szCs w:val="24"/>
          <w:rtl/>
        </w:rPr>
        <w:t>ین پس پیمانکار نامیده می شود از سوی دیگر به شرح زیر منعقد می گردد</w:t>
      </w:r>
      <w:r w:rsidRPr="00CA230A">
        <w:rPr>
          <w:rFonts w:ascii="B Yekan+" w:hAnsi="B Yekan+" w:cs="B Nazanin"/>
          <w:sz w:val="24"/>
          <w:szCs w:val="24"/>
        </w:rPr>
        <w:t>.</w:t>
      </w:r>
    </w:p>
    <w:p w14:paraId="10A5DA59" w14:textId="77777777" w:rsidR="00D0603F" w:rsidRPr="00CA230A" w:rsidRDefault="00D0603F" w:rsidP="00CA230A">
      <w:pPr>
        <w:bidi/>
        <w:spacing w:line="276" w:lineRule="auto"/>
        <w:jc w:val="lowKashida"/>
        <w:rPr>
          <w:rFonts w:ascii="B Yekan+" w:hAnsi="B Yekan+" w:cs="B Nazanin"/>
          <w:sz w:val="24"/>
          <w:szCs w:val="24"/>
        </w:rPr>
      </w:pPr>
    </w:p>
    <w:p w14:paraId="7E6B7FFA" w14:textId="77777777" w:rsidR="00D0603F" w:rsidRPr="00CA230A" w:rsidRDefault="00D0603F" w:rsidP="00CA230A">
      <w:pPr>
        <w:bidi/>
        <w:spacing w:line="276" w:lineRule="auto"/>
        <w:jc w:val="lowKashida"/>
        <w:rPr>
          <w:rFonts w:ascii="B Yekan+" w:hAnsi="B Yekan+" w:cs="B Nazanin"/>
          <w:sz w:val="24"/>
          <w:szCs w:val="24"/>
          <w:rtl/>
        </w:rPr>
      </w:pPr>
    </w:p>
    <w:p w14:paraId="516F826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2- موضوع قرارداد</w:t>
      </w:r>
    </w:p>
    <w:p w14:paraId="627934AE" w14:textId="798C27F8"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 xml:space="preserve">موضوع قرارداد عبارت است از کلیه عملیات تخریب ساختمان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به</w:t>
      </w:r>
      <w:r w:rsidRPr="00CA230A">
        <w:rPr>
          <w:rFonts w:ascii="B Yekan+" w:hAnsi="B Yekan+" w:cs="B Nazanin"/>
          <w:sz w:val="24"/>
          <w:szCs w:val="24"/>
          <w:rtl/>
        </w:rPr>
        <w:t xml:space="preserve"> </w:t>
      </w:r>
      <w:r w:rsidRPr="00CA230A">
        <w:rPr>
          <w:rFonts w:ascii="B Yekan+" w:hAnsi="B Yekan+" w:cs="B Nazanin" w:hint="cs"/>
          <w:sz w:val="24"/>
          <w:szCs w:val="24"/>
          <w:rtl/>
        </w:rPr>
        <w:t>نشان</w:t>
      </w:r>
      <w:r w:rsidRPr="00CA230A">
        <w:rPr>
          <w:rFonts w:ascii="B Yekan+" w:hAnsi="B Yekan+" w:cs="B Nazanin"/>
          <w:sz w:val="24"/>
          <w:szCs w:val="24"/>
          <w:rtl/>
        </w:rPr>
        <w:t xml:space="preserve">ی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دارا</w:t>
      </w:r>
      <w:r w:rsidRPr="00CA230A">
        <w:rPr>
          <w:rFonts w:ascii="B Yekan+" w:hAnsi="B Yekan+" w:cs="B Nazanin"/>
          <w:sz w:val="24"/>
          <w:szCs w:val="24"/>
          <w:rtl/>
        </w:rPr>
        <w:t xml:space="preserve">ی پروانه ساختمان شماره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و</w:t>
      </w:r>
      <w:r w:rsidRPr="00CA230A">
        <w:rPr>
          <w:rFonts w:ascii="B Yekan+" w:hAnsi="B Yekan+" w:cs="B Nazanin"/>
          <w:sz w:val="24"/>
          <w:szCs w:val="24"/>
          <w:rtl/>
        </w:rPr>
        <w:t xml:space="preserve"> </w:t>
      </w:r>
      <w:r w:rsidRPr="00CA230A">
        <w:rPr>
          <w:rFonts w:ascii="B Yekan+" w:hAnsi="B Yekan+" w:cs="B Nazanin" w:hint="cs"/>
          <w:sz w:val="24"/>
          <w:szCs w:val="24"/>
          <w:rtl/>
        </w:rPr>
        <w:t>دسته</w:t>
      </w:r>
      <w:r w:rsidRPr="00CA230A">
        <w:rPr>
          <w:rFonts w:ascii="B Yekan+" w:hAnsi="B Yekan+" w:cs="B Nazanin"/>
          <w:sz w:val="24"/>
          <w:szCs w:val="24"/>
          <w:rtl/>
        </w:rPr>
        <w:t xml:space="preserve"> </w:t>
      </w:r>
      <w:r w:rsidRPr="00CA230A">
        <w:rPr>
          <w:rFonts w:ascii="B Yekan+" w:hAnsi="B Yekan+" w:cs="B Nazanin" w:hint="cs"/>
          <w:sz w:val="24"/>
          <w:szCs w:val="24"/>
          <w:rtl/>
        </w:rPr>
        <w:t>بند</w:t>
      </w:r>
      <w:r w:rsidRPr="00CA230A">
        <w:rPr>
          <w:rFonts w:ascii="B Yekan+" w:hAnsi="B Yekan+" w:cs="B Nazanin"/>
          <w:sz w:val="24"/>
          <w:szCs w:val="24"/>
          <w:rtl/>
        </w:rPr>
        <w:t>ی کلیه مصالح قابل مصرف و قابل فروش آن بر اساس دستور کارهای صادره</w:t>
      </w:r>
      <w:r w:rsidRPr="00CA230A">
        <w:rPr>
          <w:rFonts w:ascii="B Yekan+" w:hAnsi="B Yekan+" w:cs="B Nazanin"/>
          <w:sz w:val="24"/>
          <w:szCs w:val="24"/>
        </w:rPr>
        <w:t>.</w:t>
      </w:r>
    </w:p>
    <w:p w14:paraId="5EE6F098"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3- مدت قرارداد</w:t>
      </w:r>
    </w:p>
    <w:p w14:paraId="54E46D0D" w14:textId="10E6597F"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مدت قرارداد از تاریخ تحویل پروژه به پیمانکار روز می باشد. در صورتی که کار به علت عواملی مانند زلزله، سیل، آتش سوزی و یا ممانعت سازمان هایی از قبیل شهرداری و نیروهای انتظامی تعطیل گردد، مدت تعطیل شده به مدت قرارداد اضافه خواهد شد</w:t>
      </w:r>
      <w:r w:rsidRPr="00CA230A">
        <w:rPr>
          <w:rFonts w:ascii="B Yekan+" w:hAnsi="B Yekan+" w:cs="B Nazanin"/>
          <w:sz w:val="24"/>
          <w:szCs w:val="24"/>
        </w:rPr>
        <w:t>.</w:t>
      </w:r>
    </w:p>
    <w:p w14:paraId="5A385E38" w14:textId="77777777" w:rsidR="00D0603F" w:rsidRPr="00CA230A" w:rsidRDefault="00D0603F" w:rsidP="00CA230A">
      <w:pPr>
        <w:bidi/>
        <w:spacing w:line="276" w:lineRule="auto"/>
        <w:jc w:val="lowKashida"/>
        <w:rPr>
          <w:rFonts w:ascii="B Yekan+" w:hAnsi="B Yekan+" w:cs="B Nazanin"/>
          <w:b/>
          <w:bCs/>
          <w:sz w:val="24"/>
          <w:szCs w:val="24"/>
          <w:rtl/>
        </w:rPr>
      </w:pPr>
      <w:r w:rsidRPr="00CA230A">
        <w:rPr>
          <w:rFonts w:ascii="B Yekan+" w:hAnsi="B Yekan+" w:cs="B Nazanin"/>
          <w:b/>
          <w:bCs/>
          <w:sz w:val="24"/>
          <w:szCs w:val="24"/>
          <w:rtl/>
        </w:rPr>
        <w:t>ماده 4- اسناد و مدارک قرارداد</w:t>
      </w:r>
    </w:p>
    <w:p w14:paraId="3F8363A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4-1</w:t>
      </w:r>
      <w:r w:rsidRPr="00CA230A">
        <w:rPr>
          <w:rFonts w:ascii="B Yekan+" w:hAnsi="B Yekan+" w:cs="B Nazanin"/>
          <w:sz w:val="24"/>
          <w:szCs w:val="24"/>
        </w:rPr>
        <w:t xml:space="preserve">- </w:t>
      </w:r>
      <w:r w:rsidRPr="00CA230A">
        <w:rPr>
          <w:rFonts w:ascii="B Yekan+" w:hAnsi="B Yekan+" w:cs="B Nazanin"/>
          <w:sz w:val="24"/>
          <w:szCs w:val="24"/>
          <w:rtl/>
        </w:rPr>
        <w:t>قرارداد حاضر</w:t>
      </w:r>
    </w:p>
    <w:p w14:paraId="5B19038A" w14:textId="70040F1C"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4-2</w:t>
      </w:r>
      <w:r w:rsidRPr="00CA230A">
        <w:rPr>
          <w:rFonts w:ascii="B Yekan+" w:hAnsi="B Yekan+" w:cs="B Nazanin"/>
          <w:sz w:val="24"/>
          <w:szCs w:val="24"/>
        </w:rPr>
        <w:t xml:space="preserve">- </w:t>
      </w:r>
      <w:r w:rsidRPr="00CA230A">
        <w:rPr>
          <w:rFonts w:ascii="B Yekan+" w:hAnsi="B Yekan+" w:cs="B Nazanin"/>
          <w:sz w:val="24"/>
          <w:szCs w:val="24"/>
          <w:rtl/>
        </w:rPr>
        <w:t>کلیه دستور کارهایی که توسط کارفرما به پیمانکار ابلاغ می گردد جزء اسناد قرارداد می باشد</w:t>
      </w:r>
      <w:r w:rsidRPr="00CA230A">
        <w:rPr>
          <w:rFonts w:ascii="B Yekan+" w:hAnsi="B Yekan+" w:cs="B Nazanin"/>
          <w:sz w:val="24"/>
          <w:szCs w:val="24"/>
        </w:rPr>
        <w:t>.</w:t>
      </w:r>
    </w:p>
    <w:p w14:paraId="69A9B71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5- تعهدات پیمانکار</w:t>
      </w:r>
    </w:p>
    <w:p w14:paraId="2EE21E7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w:t>
      </w:r>
      <w:r w:rsidRPr="00CA230A">
        <w:rPr>
          <w:rFonts w:ascii="B Yekan+" w:hAnsi="B Yekan+" w:cs="B Nazanin"/>
          <w:sz w:val="24"/>
          <w:szCs w:val="24"/>
        </w:rPr>
        <w:t xml:space="preserve">- </w:t>
      </w:r>
      <w:r w:rsidRPr="00CA230A">
        <w:rPr>
          <w:rFonts w:ascii="B Yekan+" w:hAnsi="B Yekan+" w:cs="B Nazanin"/>
          <w:sz w:val="24"/>
          <w:szCs w:val="24"/>
          <w:rtl/>
        </w:rPr>
        <w:t>پیمانکار موظف است کلیه نیروهای انسانی موضوع عملیات را متناسب با مدت قرارداد تامین نماید</w:t>
      </w:r>
      <w:r w:rsidRPr="00CA230A">
        <w:rPr>
          <w:rFonts w:ascii="B Yekan+" w:hAnsi="B Yekan+" w:cs="B Nazanin"/>
          <w:sz w:val="24"/>
          <w:szCs w:val="24"/>
        </w:rPr>
        <w:t>.</w:t>
      </w:r>
    </w:p>
    <w:p w14:paraId="33B8642C"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w:t>
      </w:r>
      <w:r w:rsidRPr="00CA230A">
        <w:rPr>
          <w:rFonts w:ascii="B Yekan+" w:hAnsi="B Yekan+" w:cs="B Nazanin"/>
          <w:sz w:val="24"/>
          <w:szCs w:val="24"/>
        </w:rPr>
        <w:t xml:space="preserve">- </w:t>
      </w:r>
      <w:r w:rsidRPr="00CA230A">
        <w:rPr>
          <w:rFonts w:ascii="B Yekan+" w:hAnsi="B Yekan+" w:cs="B Nazanin"/>
          <w:sz w:val="24"/>
          <w:szCs w:val="24"/>
          <w:rtl/>
        </w:rPr>
        <w:t>پیمانکار موظف است کلیه ابزار و ماشین آلات لازمه تخریب را تدارک و تهیه نماید. این ابزار و ماشین آلات شامل بیل، کلنگ، دستکش، سطل، کمپرسور و لوازم برش آهن الات و دستگاه جوش می باشد</w:t>
      </w:r>
      <w:r w:rsidRPr="00CA230A">
        <w:rPr>
          <w:rFonts w:ascii="B Yekan+" w:hAnsi="B Yekan+" w:cs="B Nazanin"/>
          <w:sz w:val="24"/>
          <w:szCs w:val="24"/>
        </w:rPr>
        <w:t>.</w:t>
      </w:r>
    </w:p>
    <w:p w14:paraId="43E7BFC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w:t>
      </w:r>
      <w:r w:rsidRPr="00CA230A">
        <w:rPr>
          <w:rFonts w:ascii="B Yekan+" w:hAnsi="B Yekan+" w:cs="B Nazanin"/>
          <w:sz w:val="24"/>
          <w:szCs w:val="24"/>
        </w:rPr>
        <w:t xml:space="preserve">- </w:t>
      </w:r>
      <w:r w:rsidRPr="00CA230A">
        <w:rPr>
          <w:rFonts w:ascii="B Yekan+" w:hAnsi="B Yekan+" w:cs="B Nazanin"/>
          <w:sz w:val="24"/>
          <w:szCs w:val="24"/>
          <w:rtl/>
        </w:rPr>
        <w:t>پیمانکار موظف است جهت اجرای موضوع قرارداد از نیروهای انسانی ماهر و با تجربه استفاده نماید</w:t>
      </w:r>
      <w:r w:rsidRPr="00CA230A">
        <w:rPr>
          <w:rFonts w:ascii="B Yekan+" w:hAnsi="B Yekan+" w:cs="B Nazanin"/>
          <w:sz w:val="24"/>
          <w:szCs w:val="24"/>
        </w:rPr>
        <w:t>.</w:t>
      </w:r>
    </w:p>
    <w:p w14:paraId="2CB42BC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w:t>
      </w:r>
      <w:r w:rsidRPr="00CA230A">
        <w:rPr>
          <w:rFonts w:ascii="B Yekan+" w:hAnsi="B Yekan+" w:cs="B Nazanin"/>
          <w:sz w:val="24"/>
          <w:szCs w:val="24"/>
        </w:rPr>
        <w:t xml:space="preserve">- </w:t>
      </w:r>
      <w:r w:rsidRPr="00CA230A">
        <w:rPr>
          <w:rFonts w:ascii="B Yekan+" w:hAnsi="B Yekan+" w:cs="B Nazanin"/>
          <w:sz w:val="24"/>
          <w:szCs w:val="24"/>
          <w:rtl/>
        </w:rPr>
        <w:t>پیمانکار به هیچ عنوان نمی تواند از اتباع خارجی که مجوز کار در ایران را ندارد استفاده نماید. در صورت استفاده از اتباع خارجی کارفرما می تواند یکطرفه قرارداد را فسخ نماید</w:t>
      </w:r>
      <w:r w:rsidRPr="00CA230A">
        <w:rPr>
          <w:rFonts w:ascii="B Yekan+" w:hAnsi="B Yekan+" w:cs="B Nazanin"/>
          <w:sz w:val="24"/>
          <w:szCs w:val="24"/>
        </w:rPr>
        <w:t>.</w:t>
      </w:r>
    </w:p>
    <w:p w14:paraId="1701256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w:t>
      </w:r>
      <w:r w:rsidRPr="00CA230A">
        <w:rPr>
          <w:rFonts w:ascii="B Yekan+" w:hAnsi="B Yekan+" w:cs="B Nazanin"/>
          <w:sz w:val="24"/>
          <w:szCs w:val="24"/>
        </w:rPr>
        <w:t xml:space="preserve">- </w:t>
      </w:r>
      <w:r w:rsidRPr="00CA230A">
        <w:rPr>
          <w:rFonts w:ascii="B Yekan+" w:hAnsi="B Yekan+" w:cs="B Nazanin"/>
          <w:sz w:val="24"/>
          <w:szCs w:val="24"/>
          <w:rtl/>
        </w:rPr>
        <w:t>پیمانکار موظف است کلیه موارد ایمنی و حفاظتی در کارگاه را رعایت نماید. وسایل ایمنی و حفاظتی شامل کلاه چانه دار، کفش ایمنی، کمر بند ایمنی، لباس ضخیم کار، دستکش های مناسب، ماسک و عینک می باشد</w:t>
      </w:r>
      <w:r w:rsidRPr="00CA230A">
        <w:rPr>
          <w:rFonts w:ascii="B Yekan+" w:hAnsi="B Yekan+" w:cs="B Nazanin"/>
          <w:sz w:val="24"/>
          <w:szCs w:val="24"/>
        </w:rPr>
        <w:t>.</w:t>
      </w:r>
    </w:p>
    <w:p w14:paraId="2204904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lastRenderedPageBreak/>
        <w:t>5-6</w:t>
      </w:r>
      <w:r w:rsidRPr="00CA230A">
        <w:rPr>
          <w:rFonts w:ascii="B Yekan+" w:hAnsi="B Yekan+" w:cs="B Nazanin"/>
          <w:sz w:val="24"/>
          <w:szCs w:val="24"/>
        </w:rPr>
        <w:t xml:space="preserve">- </w:t>
      </w:r>
      <w:r w:rsidRPr="00CA230A">
        <w:rPr>
          <w:rFonts w:ascii="B Yekan+" w:hAnsi="B Yekan+" w:cs="B Nazanin"/>
          <w:sz w:val="24"/>
          <w:szCs w:val="24"/>
          <w:rtl/>
        </w:rPr>
        <w:t>با اطلاع و همکاری موسسات ذیربط جریان آب، برق، گاز و سرویس های مشابه قطع یا در صورت لزوم سالم سازی، محدود و نگهداری شود به طوری که راه های دسترسی به آنها و شیر آتش نشانی محفوظ بماند</w:t>
      </w:r>
      <w:r w:rsidRPr="00CA230A">
        <w:rPr>
          <w:rFonts w:ascii="B Yekan+" w:hAnsi="B Yekan+" w:cs="B Nazanin"/>
          <w:sz w:val="24"/>
          <w:szCs w:val="24"/>
        </w:rPr>
        <w:t>.</w:t>
      </w:r>
    </w:p>
    <w:p w14:paraId="24209013"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5-7</w:t>
      </w:r>
      <w:r w:rsidRPr="00CA230A">
        <w:rPr>
          <w:rFonts w:ascii="B Yekan+" w:hAnsi="B Yekan+" w:cs="B Nazanin"/>
          <w:sz w:val="24"/>
          <w:szCs w:val="24"/>
        </w:rPr>
        <w:t xml:space="preserve">- </w:t>
      </w:r>
      <w:r w:rsidRPr="00CA230A">
        <w:rPr>
          <w:rFonts w:ascii="B Yekan+" w:hAnsi="B Yekan+" w:cs="B Nazanin"/>
          <w:sz w:val="24"/>
          <w:szCs w:val="24"/>
          <w:rtl/>
        </w:rPr>
        <w:t>زمان و مدت قطع سرویس های فوق و شروع عملیات تخریب حداقل یک هفته قبل، به اطلاع ساکنین ساختمان های مجاور رسانده شود</w:t>
      </w:r>
      <w:r w:rsidRPr="00CA230A">
        <w:rPr>
          <w:rFonts w:ascii="B Yekan+" w:hAnsi="B Yekan+" w:cs="B Nazanin"/>
          <w:sz w:val="24"/>
          <w:szCs w:val="24"/>
        </w:rPr>
        <w:t>.</w:t>
      </w:r>
    </w:p>
    <w:p w14:paraId="1043E1E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5-8</w:t>
      </w:r>
      <w:r w:rsidRPr="00CA230A">
        <w:rPr>
          <w:rFonts w:ascii="B Yekan+" w:hAnsi="B Yekan+" w:cs="B Nazanin"/>
          <w:sz w:val="24"/>
          <w:szCs w:val="24"/>
        </w:rPr>
        <w:t xml:space="preserve">- </w:t>
      </w:r>
      <w:r w:rsidRPr="00CA230A">
        <w:rPr>
          <w:rFonts w:ascii="B Yekan+" w:hAnsi="B Yekan+" w:cs="B Nazanin"/>
          <w:sz w:val="24"/>
          <w:szCs w:val="24"/>
          <w:rtl/>
        </w:rPr>
        <w:t>برنامه ریزی های لازم برای محافظت از پیاده روها و معابر عمومی مجاور ساختمان مورد تخریب انجام شود و در صورت نیاز به محدود یا مسدود نمودن آنها با کسب اجازه از مراجع ذیربط اقدام لازم به عمل آید</w:t>
      </w:r>
      <w:r w:rsidRPr="00CA230A">
        <w:rPr>
          <w:rFonts w:ascii="B Yekan+" w:hAnsi="B Yekan+" w:cs="B Nazanin"/>
          <w:sz w:val="24"/>
          <w:szCs w:val="24"/>
        </w:rPr>
        <w:t>.</w:t>
      </w:r>
    </w:p>
    <w:p w14:paraId="173EFD58"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5-9</w:t>
      </w:r>
      <w:r w:rsidRPr="00CA230A">
        <w:rPr>
          <w:rFonts w:ascii="B Yekan+" w:hAnsi="B Yekan+" w:cs="B Nazanin"/>
          <w:sz w:val="24"/>
          <w:szCs w:val="24"/>
        </w:rPr>
        <w:t xml:space="preserve">- </w:t>
      </w:r>
      <w:r w:rsidRPr="00CA230A">
        <w:rPr>
          <w:rFonts w:ascii="B Yekan+" w:hAnsi="B Yekan+" w:cs="B Nazanin"/>
          <w:sz w:val="24"/>
          <w:szCs w:val="24"/>
          <w:rtl/>
        </w:rPr>
        <w:t>کلیه شیشه های ساختمان مورد تخریب خارج شود و در مکان مناسبی انبار گردد</w:t>
      </w:r>
      <w:r w:rsidRPr="00CA230A">
        <w:rPr>
          <w:rFonts w:ascii="B Yekan+" w:hAnsi="B Yekan+" w:cs="B Nazanin"/>
          <w:sz w:val="24"/>
          <w:szCs w:val="24"/>
        </w:rPr>
        <w:t>.</w:t>
      </w:r>
    </w:p>
    <w:p w14:paraId="6689CDF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5-10</w:t>
      </w:r>
      <w:r w:rsidRPr="00CA230A">
        <w:rPr>
          <w:rFonts w:ascii="B Yekan+" w:hAnsi="B Yekan+" w:cs="B Nazanin"/>
          <w:sz w:val="24"/>
          <w:szCs w:val="24"/>
        </w:rPr>
        <w:t xml:space="preserve">- </w:t>
      </w:r>
      <w:r w:rsidRPr="00CA230A">
        <w:rPr>
          <w:rFonts w:ascii="B Yekan+" w:hAnsi="B Yekan+" w:cs="B Nazanin"/>
          <w:sz w:val="24"/>
          <w:szCs w:val="24"/>
          <w:rtl/>
        </w:rPr>
        <w:t>کلیه راه های ارتباطی ساختمان مورد تخریب به استثنای پلکان ها، راهروها، نردبان ها و درهایی که برای عبور کارگران استفاده شوند، باید در تمام مدت تخریب مسدود گردند</w:t>
      </w:r>
      <w:r w:rsidRPr="00CA230A">
        <w:rPr>
          <w:rFonts w:ascii="B Yekan+" w:hAnsi="B Yekan+" w:cs="B Nazanin"/>
          <w:sz w:val="24"/>
          <w:szCs w:val="24"/>
        </w:rPr>
        <w:t>.</w:t>
      </w:r>
    </w:p>
    <w:p w14:paraId="4FAE8080"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5-11</w:t>
      </w:r>
      <w:r w:rsidRPr="00CA230A">
        <w:rPr>
          <w:rFonts w:ascii="B Yekan+" w:hAnsi="B Yekan+" w:cs="B Nazanin"/>
          <w:sz w:val="24"/>
          <w:szCs w:val="24"/>
        </w:rPr>
        <w:t xml:space="preserve">- </w:t>
      </w:r>
      <w:r w:rsidRPr="00CA230A">
        <w:rPr>
          <w:rFonts w:ascii="B Yekan+" w:hAnsi="B Yekan+" w:cs="B Nazanin"/>
          <w:sz w:val="24"/>
          <w:szCs w:val="24"/>
          <w:rtl/>
        </w:rPr>
        <w:t>هر یک از اجزای ساختمان مورد تخریب و تجهیزات مورد استفاده اعم از کف، کف موقت، چوب بست، پله های موقت، سقف و سایر اجزای راهروهای سرپوشیده و راهروهای عبور و مرور کارگران، پلکان ها و نردبان ها نباید بیش از دو سوم مقاومت نهایی خود، بارگذاری شود</w:t>
      </w:r>
      <w:r w:rsidRPr="00CA230A">
        <w:rPr>
          <w:rFonts w:ascii="B Yekan+" w:hAnsi="B Yekan+" w:cs="B Nazanin"/>
          <w:sz w:val="24"/>
          <w:szCs w:val="24"/>
        </w:rPr>
        <w:t>.</w:t>
      </w:r>
    </w:p>
    <w:p w14:paraId="7484823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5-12</w:t>
      </w:r>
      <w:r w:rsidRPr="00CA230A">
        <w:rPr>
          <w:rFonts w:ascii="B Yekan+" w:hAnsi="B Yekan+" w:cs="B Nazanin"/>
          <w:sz w:val="24"/>
          <w:szCs w:val="24"/>
        </w:rPr>
        <w:t xml:space="preserve">- </w:t>
      </w:r>
      <w:r w:rsidRPr="00CA230A">
        <w:rPr>
          <w:rFonts w:ascii="B Yekan+" w:hAnsi="B Yekan+" w:cs="B Nazanin"/>
          <w:sz w:val="24"/>
          <w:szCs w:val="24"/>
          <w:rtl/>
        </w:rPr>
        <w:t>میخ های موجود در تیرها یا تخته های ناشی از تخریب باید بلافاصله به داخل چوب فرو کوبیده یا کشیده شوند</w:t>
      </w:r>
      <w:r w:rsidRPr="00CA230A">
        <w:rPr>
          <w:rFonts w:ascii="B Yekan+" w:hAnsi="B Yekan+" w:cs="B Nazanin"/>
          <w:sz w:val="24"/>
          <w:szCs w:val="24"/>
        </w:rPr>
        <w:t>.</w:t>
      </w:r>
    </w:p>
    <w:p w14:paraId="1A838DE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5-13</w:t>
      </w:r>
      <w:r w:rsidRPr="00CA230A">
        <w:rPr>
          <w:rFonts w:ascii="B Yekan+" w:hAnsi="B Yekan+" w:cs="B Nazanin"/>
          <w:sz w:val="24"/>
          <w:szCs w:val="24"/>
        </w:rPr>
        <w:t xml:space="preserve">- </w:t>
      </w:r>
      <w:r w:rsidRPr="00CA230A">
        <w:rPr>
          <w:rFonts w:ascii="B Yekan+" w:hAnsi="B Yekan+" w:cs="B Nazanin"/>
          <w:sz w:val="24"/>
          <w:szCs w:val="24"/>
          <w:rtl/>
        </w:rPr>
        <w:t>تخریب باید از بالاترین طبقه شروع شود و طبقه به طبقه طوری انجام گیرد که قبل از تخریب هر طبقه کلیه مصالح حاصل از تخریب طبقه بالاتر برداشته شود، به نحوی که کف ها بار اضافی نداشته باشند و فشار جانبی به دیوارها وارد نشود</w:t>
      </w:r>
      <w:r w:rsidRPr="00CA230A">
        <w:rPr>
          <w:rFonts w:ascii="B Yekan+" w:hAnsi="B Yekan+" w:cs="B Nazanin"/>
          <w:sz w:val="24"/>
          <w:szCs w:val="24"/>
        </w:rPr>
        <w:t>.</w:t>
      </w:r>
    </w:p>
    <w:p w14:paraId="43E6E92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5-14</w:t>
      </w:r>
      <w:r w:rsidRPr="00CA230A">
        <w:rPr>
          <w:rFonts w:ascii="B Yekan+" w:hAnsi="B Yekan+" w:cs="B Nazanin"/>
          <w:sz w:val="24"/>
          <w:szCs w:val="24"/>
        </w:rPr>
        <w:t xml:space="preserve">- </w:t>
      </w:r>
      <w:r w:rsidRPr="00CA230A">
        <w:rPr>
          <w:rFonts w:ascii="B Yekan+" w:hAnsi="B Yekan+" w:cs="B Nazanin"/>
          <w:sz w:val="24"/>
          <w:szCs w:val="24"/>
          <w:rtl/>
        </w:rPr>
        <w:t>در پایان کار روزانه باید با بررسی لازم اطمینان حاصل شود که کلیه قسمت های باقیمانده از عملیات تخریب و همچنین چوب بست ها و سایر وسایل و تجهیزات حفاظتی و معابر پایداری و ایمنی لازم را دارند</w:t>
      </w:r>
      <w:r w:rsidRPr="00CA230A">
        <w:rPr>
          <w:rFonts w:ascii="B Yekan+" w:hAnsi="B Yekan+" w:cs="B Nazanin"/>
          <w:sz w:val="24"/>
          <w:szCs w:val="24"/>
        </w:rPr>
        <w:t>.</w:t>
      </w:r>
    </w:p>
    <w:p w14:paraId="0C8B2CA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5-15</w:t>
      </w:r>
      <w:r w:rsidRPr="00CA230A">
        <w:rPr>
          <w:rFonts w:ascii="B Yekan+" w:hAnsi="B Yekan+" w:cs="B Nazanin"/>
          <w:sz w:val="24"/>
          <w:szCs w:val="24"/>
        </w:rPr>
        <w:t xml:space="preserve">- </w:t>
      </w:r>
      <w:r w:rsidRPr="00CA230A">
        <w:rPr>
          <w:rFonts w:ascii="B Yekan+" w:hAnsi="B Yekan+" w:cs="B Nazanin"/>
          <w:sz w:val="24"/>
          <w:szCs w:val="24"/>
          <w:rtl/>
        </w:rPr>
        <w:t>در تخریب ساختمان با استفاده از روش کشش با طناب یا کابل یا وارد کردن ضربه یا استفاده از چکش های بادی و برقی و نظایر آن باید توجه کافی نسبت به وارد نیامدن صدمه به قسمت های باقیمانده ساختمان، افراد، ساختمان های مجاور و تجهیزات آن به عمل آید</w:t>
      </w:r>
      <w:r w:rsidRPr="00CA230A">
        <w:rPr>
          <w:rFonts w:ascii="B Yekan+" w:hAnsi="B Yekan+" w:cs="B Nazanin"/>
          <w:sz w:val="24"/>
          <w:szCs w:val="24"/>
        </w:rPr>
        <w:t>.</w:t>
      </w:r>
    </w:p>
    <w:p w14:paraId="523DA27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5-16</w:t>
      </w:r>
      <w:r w:rsidRPr="00CA230A">
        <w:rPr>
          <w:rFonts w:ascii="B Yekan+" w:hAnsi="B Yekan+" w:cs="B Nazanin"/>
          <w:sz w:val="24"/>
          <w:szCs w:val="24"/>
        </w:rPr>
        <w:t xml:space="preserve">- </w:t>
      </w:r>
      <w:r w:rsidRPr="00CA230A">
        <w:rPr>
          <w:rFonts w:ascii="B Yekan+" w:hAnsi="B Yekan+" w:cs="B Nazanin"/>
          <w:sz w:val="24"/>
          <w:szCs w:val="24"/>
          <w:rtl/>
        </w:rPr>
        <w:t>کلیه قسمت های باقیمانده بنای مورد تخریب باید استحکام لازم برای مقابله با نیروهای وارده از قبیل باد، زلزله یا بارهای ضربه ای و نظایر آن را تا زمان پایان عملیات تخریب داشته باشد</w:t>
      </w:r>
      <w:r w:rsidRPr="00CA230A">
        <w:rPr>
          <w:rFonts w:ascii="B Yekan+" w:hAnsi="B Yekan+" w:cs="B Nazanin"/>
          <w:sz w:val="24"/>
          <w:szCs w:val="24"/>
        </w:rPr>
        <w:t>.</w:t>
      </w:r>
    </w:p>
    <w:p w14:paraId="218EA33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5-17</w:t>
      </w:r>
      <w:r w:rsidRPr="00CA230A">
        <w:rPr>
          <w:rFonts w:ascii="B Yekan+" w:hAnsi="B Yekan+" w:cs="B Nazanin"/>
          <w:sz w:val="24"/>
          <w:szCs w:val="24"/>
        </w:rPr>
        <w:t xml:space="preserve">- </w:t>
      </w:r>
      <w:r w:rsidRPr="00CA230A">
        <w:rPr>
          <w:rFonts w:ascii="B Yekan+" w:hAnsi="B Yekan+" w:cs="B Nazanin"/>
          <w:sz w:val="24"/>
          <w:szCs w:val="24"/>
          <w:rtl/>
        </w:rPr>
        <w:t>انباشتن مصالح و ضایعات جدا شده از ساختمان مورد تخریب در پیاده رو و دیگر معابر و فضاهای عمومی بدون کسب مجوز از مقام رسمی ساختمان ممنوع است. در صورتی که در محل مورد تخریب زمین و فضای کافی برای انباشتن مصالح و ضایعات وجود نداشته باشد، باید هر روز مواد جدا شده به مکان مجاز دیگر انتقال یابند</w:t>
      </w:r>
      <w:r w:rsidRPr="00CA230A">
        <w:rPr>
          <w:rFonts w:ascii="B Yekan+" w:hAnsi="B Yekan+" w:cs="B Nazanin"/>
          <w:sz w:val="24"/>
          <w:szCs w:val="24"/>
        </w:rPr>
        <w:t>.</w:t>
      </w:r>
    </w:p>
    <w:p w14:paraId="78187C13"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5-18</w:t>
      </w:r>
      <w:r w:rsidRPr="00CA230A">
        <w:rPr>
          <w:rFonts w:ascii="B Yekan+" w:hAnsi="B Yekan+" w:cs="B Nazanin"/>
          <w:sz w:val="24"/>
          <w:szCs w:val="24"/>
        </w:rPr>
        <w:t xml:space="preserve">- </w:t>
      </w:r>
      <w:r w:rsidRPr="00CA230A">
        <w:rPr>
          <w:rFonts w:ascii="B Yekan+" w:hAnsi="B Yekan+" w:cs="B Nazanin"/>
          <w:sz w:val="24"/>
          <w:szCs w:val="24"/>
          <w:rtl/>
        </w:rPr>
        <w:t>هنگام تخریب طاق ها باید طبقه زیر آن طوری مسدود گردد، که هیچ کس نتواند از آن رفت و آمد کند</w:t>
      </w:r>
      <w:r w:rsidRPr="00CA230A">
        <w:rPr>
          <w:rFonts w:ascii="B Yekan+" w:hAnsi="B Yekan+" w:cs="B Nazanin"/>
          <w:sz w:val="24"/>
          <w:szCs w:val="24"/>
        </w:rPr>
        <w:t>.</w:t>
      </w:r>
    </w:p>
    <w:p w14:paraId="5E5CD1D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5-19</w:t>
      </w:r>
      <w:r w:rsidRPr="00CA230A">
        <w:rPr>
          <w:rFonts w:ascii="B Yekan+" w:hAnsi="B Yekan+" w:cs="B Nazanin"/>
          <w:sz w:val="24"/>
          <w:szCs w:val="24"/>
        </w:rPr>
        <w:t xml:space="preserve">- </w:t>
      </w:r>
      <w:r w:rsidRPr="00CA230A">
        <w:rPr>
          <w:rFonts w:ascii="B Yekan+" w:hAnsi="B Yekan+" w:cs="B Nazanin"/>
          <w:sz w:val="24"/>
          <w:szCs w:val="24"/>
          <w:rtl/>
        </w:rPr>
        <w:t>ابتدا باید قسمتی از اطراف کف ها و بام هایی که روی دیوارها قرار می گیرند، با ابزار دستی تخریب شود، آنگاه تخریب بقیه آن با استفاده از ابزار برقی یا ماشین آلات انجام گیرد</w:t>
      </w:r>
      <w:r w:rsidRPr="00CA230A">
        <w:rPr>
          <w:rFonts w:ascii="B Yekan+" w:hAnsi="B Yekan+" w:cs="B Nazanin"/>
          <w:sz w:val="24"/>
          <w:szCs w:val="24"/>
        </w:rPr>
        <w:t>.</w:t>
      </w:r>
    </w:p>
    <w:p w14:paraId="29EB4FD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5-20</w:t>
      </w:r>
      <w:r w:rsidRPr="00CA230A">
        <w:rPr>
          <w:rFonts w:ascii="B Yekan+" w:hAnsi="B Yekan+" w:cs="B Nazanin"/>
          <w:sz w:val="24"/>
          <w:szCs w:val="24"/>
        </w:rPr>
        <w:t xml:space="preserve">- </w:t>
      </w:r>
      <w:r w:rsidRPr="00CA230A">
        <w:rPr>
          <w:rFonts w:ascii="B Yekan+" w:hAnsi="B Yekan+" w:cs="B Nazanin"/>
          <w:sz w:val="24"/>
          <w:szCs w:val="24"/>
          <w:rtl/>
        </w:rPr>
        <w:t>هیچ یک از تکیه گاه ها نباید در طبقه ای برداشته شود، مگر آنکه کلیه قسمت های طبقه بالا آن قبلا تخریب و برداشته شده باشد</w:t>
      </w:r>
      <w:r w:rsidRPr="00CA230A">
        <w:rPr>
          <w:rFonts w:ascii="B Yekan+" w:hAnsi="B Yekan+" w:cs="B Nazanin"/>
          <w:sz w:val="24"/>
          <w:szCs w:val="24"/>
        </w:rPr>
        <w:t>.</w:t>
      </w:r>
    </w:p>
    <w:p w14:paraId="4363CFE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lastRenderedPageBreak/>
        <w:t>5-21</w:t>
      </w:r>
      <w:r w:rsidRPr="00CA230A">
        <w:rPr>
          <w:rFonts w:ascii="B Yekan+" w:hAnsi="B Yekan+" w:cs="B Nazanin"/>
          <w:sz w:val="24"/>
          <w:szCs w:val="24"/>
        </w:rPr>
        <w:t xml:space="preserve">- </w:t>
      </w:r>
      <w:r w:rsidRPr="00CA230A">
        <w:rPr>
          <w:rFonts w:ascii="B Yekan+" w:hAnsi="B Yekan+" w:cs="B Nazanin"/>
          <w:sz w:val="24"/>
          <w:szCs w:val="24"/>
          <w:rtl/>
        </w:rPr>
        <w:t>در تخریب ساختمان های فلزی در صورتی که از جرثقیل استفاده نشود، لازم است قبل از برداشتن تیر آهن ها و ستون های هر طبقه ، کف بالافاصله زیر آن با الواری به ضخامت 5 سانتی متر پوشانده شود. تیر آهن آهای ناشی از تخریب نیز نباید از بالا به زیر انداخته شوند</w:t>
      </w:r>
      <w:r w:rsidRPr="00CA230A">
        <w:rPr>
          <w:rFonts w:ascii="B Yekan+" w:hAnsi="B Yekan+" w:cs="B Nazanin"/>
          <w:sz w:val="24"/>
          <w:szCs w:val="24"/>
        </w:rPr>
        <w:t>.</w:t>
      </w:r>
    </w:p>
    <w:p w14:paraId="672C1CCC"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5-22</w:t>
      </w:r>
      <w:r w:rsidRPr="00CA230A">
        <w:rPr>
          <w:rFonts w:ascii="B Yekan+" w:hAnsi="B Yekan+" w:cs="B Nazanin"/>
          <w:sz w:val="24"/>
          <w:szCs w:val="24"/>
        </w:rPr>
        <w:t xml:space="preserve">- </w:t>
      </w:r>
      <w:r w:rsidRPr="00CA230A">
        <w:rPr>
          <w:rFonts w:ascii="B Yekan+" w:hAnsi="B Yekan+" w:cs="B Nazanin"/>
          <w:sz w:val="24"/>
          <w:szCs w:val="24"/>
          <w:rtl/>
        </w:rPr>
        <w:t>در صورتی که برای تخریب استخوان بندی ساختمان از جرثقیل یا وسایل مشابه استفاده شود، باید برای حفظ تعادل و جلوگیری از لنگر بار و صدمه به اشخاص، ساختمان ها، تاسیسات و تجهیزات یا استخوان بندی ساختمان مورد تخریب، از طناب هدایت کننده استفاده شود</w:t>
      </w:r>
      <w:r w:rsidRPr="00CA230A">
        <w:rPr>
          <w:rFonts w:ascii="B Yekan+" w:hAnsi="B Yekan+" w:cs="B Nazanin"/>
          <w:sz w:val="24"/>
          <w:szCs w:val="24"/>
        </w:rPr>
        <w:t>.</w:t>
      </w:r>
    </w:p>
    <w:p w14:paraId="2259A15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5-23</w:t>
      </w:r>
      <w:r w:rsidRPr="00CA230A">
        <w:rPr>
          <w:rFonts w:ascii="B Yekan+" w:hAnsi="B Yekan+" w:cs="B Nazanin"/>
          <w:sz w:val="24"/>
          <w:szCs w:val="24"/>
        </w:rPr>
        <w:t xml:space="preserve">- </w:t>
      </w:r>
      <w:r w:rsidRPr="00CA230A">
        <w:rPr>
          <w:rFonts w:ascii="B Yekan+" w:hAnsi="B Yekan+" w:cs="B Nazanin"/>
          <w:sz w:val="24"/>
          <w:szCs w:val="24"/>
          <w:rtl/>
        </w:rPr>
        <w:t>مصالح ساختمانی و ضایعات حاصل از تخریب نباید به طور سقوط آزاد به خارج پرتاپ شوند، مگر اینکه پرتاب از داخل کانال های چوبی و فلزی مخصوص این کار انجام گیرد</w:t>
      </w:r>
      <w:r w:rsidRPr="00CA230A">
        <w:rPr>
          <w:rFonts w:ascii="B Yekan+" w:hAnsi="B Yekan+" w:cs="B Nazanin"/>
          <w:sz w:val="24"/>
          <w:szCs w:val="24"/>
        </w:rPr>
        <w:t>.</w:t>
      </w:r>
    </w:p>
    <w:p w14:paraId="638E66C8"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5-24</w:t>
      </w:r>
      <w:r w:rsidRPr="00CA230A">
        <w:rPr>
          <w:rFonts w:ascii="B Yekan+" w:hAnsi="B Yekan+" w:cs="B Nazanin"/>
          <w:sz w:val="24"/>
          <w:szCs w:val="24"/>
        </w:rPr>
        <w:t xml:space="preserve">- </w:t>
      </w:r>
      <w:r w:rsidRPr="00CA230A">
        <w:rPr>
          <w:rFonts w:ascii="B Yekan+" w:hAnsi="B Yekan+" w:cs="B Nazanin"/>
          <w:sz w:val="24"/>
          <w:szCs w:val="24"/>
          <w:rtl/>
        </w:rPr>
        <w:t>مصالح و ضایعات ناشی از تخریب نباید روی کف طبقات به صورتی انباشته شود که از ظرفیت مجاز کف طبقه مربوط بیشتر باشد. بعلاوه باید از وارد شدن فشارهای افقی ناشی از انبار شدن مصالح و ضایعات به دیوارها نیز جلوگیری شود</w:t>
      </w:r>
      <w:r w:rsidRPr="00CA230A">
        <w:rPr>
          <w:rFonts w:ascii="B Yekan+" w:hAnsi="B Yekan+" w:cs="B Nazanin"/>
          <w:sz w:val="24"/>
          <w:szCs w:val="24"/>
        </w:rPr>
        <w:t>.</w:t>
      </w:r>
    </w:p>
    <w:p w14:paraId="6909F5FF"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5-25</w:t>
      </w:r>
      <w:r w:rsidRPr="00CA230A">
        <w:rPr>
          <w:rFonts w:ascii="B Yekan+" w:hAnsi="B Yekan+" w:cs="B Nazanin"/>
          <w:sz w:val="24"/>
          <w:szCs w:val="24"/>
        </w:rPr>
        <w:t xml:space="preserve">- </w:t>
      </w:r>
      <w:r w:rsidRPr="00CA230A">
        <w:rPr>
          <w:rFonts w:ascii="B Yekan+" w:hAnsi="B Yekan+" w:cs="B Nazanin"/>
          <w:sz w:val="24"/>
          <w:szCs w:val="24"/>
          <w:rtl/>
        </w:rPr>
        <w:t>پیمانکار موظف است وسایل، تجهیزات و مصالح ساختمانی را در جائی قرار دهد که حوادثی برای عابرین، وسایل نقلیه، تاسیسات عمومی و ساختمان های مجاور به وجود نیاید مصالح و وسایل فوق شب ها نیز باید به وسیله علائم درخشان و چراغ های قرمز احتیاط مشخص شوند</w:t>
      </w:r>
      <w:r w:rsidRPr="00CA230A">
        <w:rPr>
          <w:rFonts w:ascii="B Yekan+" w:hAnsi="B Yekan+" w:cs="B Nazanin"/>
          <w:sz w:val="24"/>
          <w:szCs w:val="24"/>
        </w:rPr>
        <w:t>.</w:t>
      </w:r>
    </w:p>
    <w:p w14:paraId="3E2F34B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5-26</w:t>
      </w:r>
      <w:r w:rsidRPr="00CA230A">
        <w:rPr>
          <w:rFonts w:ascii="B Yekan+" w:hAnsi="B Yekan+" w:cs="B Nazanin"/>
          <w:sz w:val="24"/>
          <w:szCs w:val="24"/>
        </w:rPr>
        <w:t xml:space="preserve">- </w:t>
      </w:r>
      <w:r w:rsidRPr="00CA230A">
        <w:rPr>
          <w:rFonts w:ascii="B Yekan+" w:hAnsi="B Yekan+" w:cs="B Nazanin"/>
          <w:sz w:val="24"/>
          <w:szCs w:val="24"/>
          <w:rtl/>
        </w:rPr>
        <w:t>در مواردی که نیاز به تخلیه مصالح ساختمانی در معابر عمومی یا مجاور آن باشد، باید مراقبت کافی به منظور جلوگیری از لغزش، فروریختن یا ریزش احتمالی آنها به عمل آید</w:t>
      </w:r>
      <w:r w:rsidRPr="00CA230A">
        <w:rPr>
          <w:rFonts w:ascii="B Yekan+" w:hAnsi="B Yekan+" w:cs="B Nazanin"/>
          <w:sz w:val="24"/>
          <w:szCs w:val="24"/>
        </w:rPr>
        <w:t>.</w:t>
      </w:r>
    </w:p>
    <w:p w14:paraId="34054A3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5-27</w:t>
      </w:r>
      <w:r w:rsidRPr="00CA230A">
        <w:rPr>
          <w:rFonts w:ascii="B Yekan+" w:hAnsi="B Yekan+" w:cs="B Nazanin"/>
          <w:sz w:val="24"/>
          <w:szCs w:val="24"/>
        </w:rPr>
        <w:t xml:space="preserve">- </w:t>
      </w:r>
      <w:r w:rsidRPr="00CA230A">
        <w:rPr>
          <w:rFonts w:ascii="B Yekan+" w:hAnsi="B Yekan+" w:cs="B Nazanin"/>
          <w:sz w:val="24"/>
          <w:szCs w:val="24"/>
          <w:rtl/>
        </w:rPr>
        <w:t>زمانی که پایه های داربست در معابر عمومی قرار گیرد باید با استفاده از وسایل موثر از جابجا شدن و حرکت پایه های آن جلوگیری شود</w:t>
      </w:r>
      <w:r w:rsidRPr="00CA230A">
        <w:rPr>
          <w:rFonts w:ascii="B Yekan+" w:hAnsi="B Yekan+" w:cs="B Nazanin"/>
          <w:sz w:val="24"/>
          <w:szCs w:val="24"/>
        </w:rPr>
        <w:t>.</w:t>
      </w:r>
    </w:p>
    <w:p w14:paraId="49FCC04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5-28</w:t>
      </w:r>
      <w:r w:rsidRPr="00CA230A">
        <w:rPr>
          <w:rFonts w:ascii="B Yekan+" w:hAnsi="B Yekan+" w:cs="B Nazanin"/>
          <w:sz w:val="24"/>
          <w:szCs w:val="24"/>
        </w:rPr>
        <w:t xml:space="preserve">- </w:t>
      </w:r>
      <w:r w:rsidRPr="00CA230A">
        <w:rPr>
          <w:rFonts w:ascii="B Yekan+" w:hAnsi="B Yekan+" w:cs="B Nazanin"/>
          <w:sz w:val="24"/>
          <w:szCs w:val="24"/>
          <w:rtl/>
        </w:rPr>
        <w:t>هنگامی که بر اثر انجام عملیات ساختمانی خطری متوجه رفت و آمد عابرین یا اتومبیل ها باشد با کسب نظر از مراجع ذیربط یک یا چند مورد از موارد زیر بکار گرفته شود</w:t>
      </w:r>
      <w:r w:rsidRPr="00CA230A">
        <w:rPr>
          <w:rFonts w:ascii="B Yekan+" w:hAnsi="B Yekan+" w:cs="B Nazanin"/>
          <w:sz w:val="24"/>
          <w:szCs w:val="24"/>
        </w:rPr>
        <w:t xml:space="preserve"> :</w:t>
      </w:r>
    </w:p>
    <w:p w14:paraId="0069224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الف. گماردن یک یا چند نگهبان با پرچم اعلام خطر</w:t>
      </w:r>
    </w:p>
    <w:p w14:paraId="5C5510B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ب. نصب چراغ های چشمک زن یا علائم شبرنگ</w:t>
      </w:r>
      <w:r w:rsidRPr="00CA230A">
        <w:rPr>
          <w:rFonts w:ascii="B Yekan+" w:hAnsi="B Yekan+" w:cs="B Nazanin"/>
          <w:sz w:val="24"/>
          <w:szCs w:val="24"/>
        </w:rPr>
        <w:t>.</w:t>
      </w:r>
    </w:p>
    <w:p w14:paraId="466F90F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ج. نصب علائم آگاهی دهنده وسایل کنترل مسیر</w:t>
      </w:r>
    </w:p>
    <w:p w14:paraId="4119B424"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د. ایجاد سازه های محصور کننده</w:t>
      </w:r>
    </w:p>
    <w:p w14:paraId="1220A37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5-29</w:t>
      </w:r>
      <w:r w:rsidRPr="00CA230A">
        <w:rPr>
          <w:rFonts w:ascii="B Yekan+" w:hAnsi="B Yekan+" w:cs="B Nazanin"/>
          <w:sz w:val="24"/>
          <w:szCs w:val="24"/>
        </w:rPr>
        <w:t xml:space="preserve">- </w:t>
      </w:r>
      <w:r w:rsidRPr="00CA230A">
        <w:rPr>
          <w:rFonts w:ascii="B Yekan+" w:hAnsi="B Yekan+" w:cs="B Nazanin"/>
          <w:sz w:val="24"/>
          <w:szCs w:val="24"/>
          <w:rtl/>
        </w:rPr>
        <w:t>احداث راهروهای سرپوشیده موقت در راه عبور عمومی و در تمام طول ساختمان الزامی است</w:t>
      </w:r>
      <w:r w:rsidRPr="00CA230A">
        <w:rPr>
          <w:rFonts w:ascii="B Yekan+" w:hAnsi="B Yekan+" w:cs="B Nazanin"/>
          <w:sz w:val="24"/>
          <w:szCs w:val="24"/>
        </w:rPr>
        <w:t>.</w:t>
      </w:r>
    </w:p>
    <w:p w14:paraId="092B0224"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5-30</w:t>
      </w:r>
      <w:r w:rsidRPr="00CA230A">
        <w:rPr>
          <w:rFonts w:ascii="B Yekan+" w:hAnsi="B Yekan+" w:cs="B Nazanin"/>
          <w:sz w:val="24"/>
          <w:szCs w:val="24"/>
        </w:rPr>
        <w:t xml:space="preserve">- </w:t>
      </w:r>
      <w:r w:rsidRPr="00CA230A">
        <w:rPr>
          <w:rFonts w:ascii="B Yekan+" w:hAnsi="B Yekan+" w:cs="B Nazanin"/>
          <w:sz w:val="24"/>
          <w:szCs w:val="24"/>
          <w:rtl/>
        </w:rPr>
        <w:t>انباشتن مصالح و ضایعات جدا شده از ساختمان مورد تخریب در پیاده رو و دیگر معابر و فضاهای عمومی بدون کسب مجوز از شهرداری ممنوع است در صورتی که در محل مورد تخریب زمبن و فضاهای کافی برای انباشتن مصالح و ضایعات وجود نداشته باشد، باید هر روز مواد جدا شده به مکان مجاز دیگر انتقال یابد</w:t>
      </w:r>
      <w:r w:rsidRPr="00CA230A">
        <w:rPr>
          <w:rFonts w:ascii="B Yekan+" w:hAnsi="B Yekan+" w:cs="B Nazanin"/>
          <w:sz w:val="24"/>
          <w:szCs w:val="24"/>
        </w:rPr>
        <w:t>.</w:t>
      </w:r>
    </w:p>
    <w:p w14:paraId="51FDDB9F"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5-31</w:t>
      </w:r>
      <w:r w:rsidRPr="00CA230A">
        <w:rPr>
          <w:rFonts w:ascii="B Yekan+" w:hAnsi="B Yekan+" w:cs="B Nazanin"/>
          <w:sz w:val="24"/>
          <w:szCs w:val="24"/>
        </w:rPr>
        <w:t xml:space="preserve">- </w:t>
      </w:r>
      <w:r w:rsidRPr="00CA230A">
        <w:rPr>
          <w:rFonts w:ascii="B Yekan+" w:hAnsi="B Yekan+" w:cs="B Nazanin"/>
          <w:sz w:val="24"/>
          <w:szCs w:val="24"/>
          <w:rtl/>
        </w:rPr>
        <w:t>برای جلوگیری از ریزش و خرابی ریزش و خرابی ناگهانی دیوارهای فرسوده یا آسیب دیده باید قبل از تخریب زیر نظر شخص ذیصلاح مهار و شمع بندی شود</w:t>
      </w:r>
      <w:r w:rsidRPr="00CA230A">
        <w:rPr>
          <w:rFonts w:ascii="B Yekan+" w:hAnsi="B Yekan+" w:cs="B Nazanin"/>
          <w:sz w:val="24"/>
          <w:szCs w:val="24"/>
        </w:rPr>
        <w:t>.</w:t>
      </w:r>
    </w:p>
    <w:p w14:paraId="12DF339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lastRenderedPageBreak/>
        <w:t>5-32</w:t>
      </w:r>
      <w:r w:rsidRPr="00CA230A">
        <w:rPr>
          <w:rFonts w:ascii="B Yekan+" w:hAnsi="B Yekan+" w:cs="B Nazanin"/>
          <w:sz w:val="24"/>
          <w:szCs w:val="24"/>
        </w:rPr>
        <w:t xml:space="preserve">- </w:t>
      </w:r>
      <w:r w:rsidRPr="00CA230A">
        <w:rPr>
          <w:rFonts w:ascii="B Yekan+" w:hAnsi="B Yekan+" w:cs="B Nazanin"/>
          <w:sz w:val="24"/>
          <w:szCs w:val="24"/>
          <w:rtl/>
        </w:rPr>
        <w:t>تخریب دیوارهایی که برای نگهداری خاک زمین یا ساختمان مجاور ساخته شده اند باید با اجرای سازه های نگهبان انجام شود</w:t>
      </w:r>
      <w:r w:rsidRPr="00CA230A">
        <w:rPr>
          <w:rFonts w:ascii="B Yekan+" w:hAnsi="B Yekan+" w:cs="B Nazanin"/>
          <w:sz w:val="24"/>
          <w:szCs w:val="24"/>
        </w:rPr>
        <w:t>.</w:t>
      </w:r>
    </w:p>
    <w:p w14:paraId="17CBC124"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5-33</w:t>
      </w:r>
      <w:r w:rsidRPr="00CA230A">
        <w:rPr>
          <w:rFonts w:ascii="B Yekan+" w:hAnsi="B Yekan+" w:cs="B Nazanin"/>
          <w:sz w:val="24"/>
          <w:szCs w:val="24"/>
        </w:rPr>
        <w:t xml:space="preserve">- </w:t>
      </w:r>
      <w:r w:rsidRPr="00CA230A">
        <w:rPr>
          <w:rFonts w:ascii="B Yekan+" w:hAnsi="B Yekan+" w:cs="B Nazanin"/>
          <w:sz w:val="24"/>
          <w:szCs w:val="24"/>
          <w:rtl/>
        </w:rPr>
        <w:t>قبل از بریدن تیرآهن های سقف اقدامات لازم به منظور جلوگیری از نوسان آزاد تیرآهن بعد از برش به عمل آید</w:t>
      </w:r>
      <w:r w:rsidRPr="00CA230A">
        <w:rPr>
          <w:rFonts w:ascii="B Yekan+" w:hAnsi="B Yekan+" w:cs="B Nazanin"/>
          <w:sz w:val="24"/>
          <w:szCs w:val="24"/>
        </w:rPr>
        <w:t>.</w:t>
      </w:r>
    </w:p>
    <w:p w14:paraId="7EBD30E8"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5-34</w:t>
      </w:r>
      <w:r w:rsidRPr="00CA230A">
        <w:rPr>
          <w:rFonts w:ascii="B Yekan+" w:hAnsi="B Yekan+" w:cs="B Nazanin"/>
          <w:sz w:val="24"/>
          <w:szCs w:val="24"/>
        </w:rPr>
        <w:t xml:space="preserve">- </w:t>
      </w:r>
      <w:r w:rsidRPr="00CA230A">
        <w:rPr>
          <w:rFonts w:ascii="B Yekan+" w:hAnsi="B Yekan+" w:cs="B Nazanin"/>
          <w:sz w:val="24"/>
          <w:szCs w:val="24"/>
          <w:rtl/>
        </w:rPr>
        <w:t>پیمانکار می بایستی در تمام مراحل کار در کارگاه حاضر بوده و در غیاب خود نماینده تام الاختیار ذیصلاح با اطلاعات فنی مورد نیاز که مورد تایید کارفرما نیز باشد معرفی نماید</w:t>
      </w:r>
      <w:r w:rsidRPr="00CA230A">
        <w:rPr>
          <w:rFonts w:ascii="B Yekan+" w:hAnsi="B Yekan+" w:cs="B Nazanin"/>
          <w:sz w:val="24"/>
          <w:szCs w:val="24"/>
        </w:rPr>
        <w:t>.</w:t>
      </w:r>
    </w:p>
    <w:p w14:paraId="3B0A224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5-35</w:t>
      </w:r>
      <w:r w:rsidRPr="00CA230A">
        <w:rPr>
          <w:rFonts w:ascii="B Yekan+" w:hAnsi="B Yekan+" w:cs="B Nazanin"/>
          <w:sz w:val="24"/>
          <w:szCs w:val="24"/>
        </w:rPr>
        <w:t xml:space="preserve">- </w:t>
      </w:r>
      <w:r w:rsidRPr="00CA230A">
        <w:rPr>
          <w:rFonts w:ascii="B Yekan+" w:hAnsi="B Yekan+" w:cs="B Nazanin"/>
          <w:sz w:val="24"/>
          <w:szCs w:val="24"/>
          <w:rtl/>
        </w:rPr>
        <w:t>چنانچه پیمانکار پس از شروع کار به هر علت کار را متوقف نماید کارفرما می تواند بدون نیاز به تامین دلیل از دستگاه قضایی و مراجع ذیصلاح نسبت به تنظیم صورتجلسه کارکرد که به تایید دستگاه نظارت رسیده اقدام و یک نسخه از آن را تحویل پیمانکار نماید</w:t>
      </w:r>
      <w:r w:rsidRPr="00CA230A">
        <w:rPr>
          <w:rFonts w:ascii="B Yekan+" w:hAnsi="B Yekan+" w:cs="B Nazanin"/>
          <w:sz w:val="24"/>
          <w:szCs w:val="24"/>
        </w:rPr>
        <w:t>.</w:t>
      </w:r>
    </w:p>
    <w:p w14:paraId="0ED1CA2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5-36</w:t>
      </w:r>
      <w:r w:rsidRPr="00CA230A">
        <w:rPr>
          <w:rFonts w:ascii="B Yekan+" w:hAnsi="B Yekan+" w:cs="B Nazanin"/>
          <w:sz w:val="24"/>
          <w:szCs w:val="24"/>
        </w:rPr>
        <w:t xml:space="preserve">- </w:t>
      </w:r>
      <w:r w:rsidRPr="00CA230A">
        <w:rPr>
          <w:rFonts w:ascii="B Yekan+" w:hAnsi="B Yekan+" w:cs="B Nazanin"/>
          <w:sz w:val="24"/>
          <w:szCs w:val="24"/>
          <w:rtl/>
        </w:rPr>
        <w:t>رعایت مبحث 12 مقررات ملی ساختمانی ایران و آیین نامه حفاظتی کارگاه های ساختمانی و نشریه 55 سازمان مدیریت الزامی می باشد</w:t>
      </w:r>
      <w:r w:rsidRPr="00CA230A">
        <w:rPr>
          <w:rFonts w:ascii="B Yekan+" w:hAnsi="B Yekan+" w:cs="B Nazanin"/>
          <w:sz w:val="24"/>
          <w:szCs w:val="24"/>
        </w:rPr>
        <w:t xml:space="preserve"> .</w:t>
      </w:r>
    </w:p>
    <w:p w14:paraId="2144CAC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5-37</w:t>
      </w:r>
      <w:r w:rsidRPr="00CA230A">
        <w:rPr>
          <w:rFonts w:ascii="B Yekan+" w:hAnsi="B Yekan+" w:cs="B Nazanin"/>
          <w:sz w:val="24"/>
          <w:szCs w:val="24"/>
        </w:rPr>
        <w:t xml:space="preserve">- </w:t>
      </w:r>
      <w:r w:rsidRPr="00CA230A">
        <w:rPr>
          <w:rFonts w:ascii="B Yekan+" w:hAnsi="B Yekan+" w:cs="B Nazanin"/>
          <w:sz w:val="24"/>
          <w:szCs w:val="24"/>
          <w:rtl/>
        </w:rPr>
        <w:t>پیمانکار موظف است از ابزار و ماشین آلات مورد تایید کارفرما استفاده نماید و در صورتی که کارفرما استفاده از ابزار دستی یا ماشینی را محدود نماید پیمانکار موظف به اجرای آن است</w:t>
      </w:r>
      <w:r w:rsidRPr="00CA230A">
        <w:rPr>
          <w:rFonts w:ascii="B Yekan+" w:hAnsi="B Yekan+" w:cs="B Nazanin"/>
          <w:sz w:val="24"/>
          <w:szCs w:val="24"/>
        </w:rPr>
        <w:t>.</w:t>
      </w:r>
    </w:p>
    <w:p w14:paraId="672500BF"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5-38</w:t>
      </w:r>
      <w:r w:rsidRPr="00CA230A">
        <w:rPr>
          <w:rFonts w:ascii="B Yekan+" w:hAnsi="B Yekan+" w:cs="B Nazanin"/>
          <w:sz w:val="24"/>
          <w:szCs w:val="24"/>
        </w:rPr>
        <w:t xml:space="preserve">- </w:t>
      </w:r>
      <w:r w:rsidRPr="00CA230A">
        <w:rPr>
          <w:rFonts w:ascii="B Yekan+" w:hAnsi="B Yekan+" w:cs="B Nazanin"/>
          <w:sz w:val="24"/>
          <w:szCs w:val="24"/>
          <w:rtl/>
        </w:rPr>
        <w:t>پیمانکار فقط می تواند در ساعات روشنی روز کار نماید و در صورتی که بخواهد در شیفت های دوم و سوم کار نماید بایستی با اجازه کارفرما باشد</w:t>
      </w:r>
      <w:r w:rsidRPr="00CA230A">
        <w:rPr>
          <w:rFonts w:ascii="B Yekan+" w:hAnsi="B Yekan+" w:cs="B Nazanin"/>
          <w:sz w:val="24"/>
          <w:szCs w:val="24"/>
        </w:rPr>
        <w:t>.</w:t>
      </w:r>
    </w:p>
    <w:p w14:paraId="119A9D45"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5-39</w:t>
      </w:r>
      <w:r w:rsidRPr="00CA230A">
        <w:rPr>
          <w:rFonts w:ascii="B Yekan+" w:hAnsi="B Yekan+" w:cs="B Nazanin"/>
          <w:sz w:val="24"/>
          <w:szCs w:val="24"/>
        </w:rPr>
        <w:t xml:space="preserve">- </w:t>
      </w:r>
      <w:r w:rsidRPr="00CA230A">
        <w:rPr>
          <w:rFonts w:ascii="B Yekan+" w:hAnsi="B Yekan+" w:cs="B Nazanin"/>
          <w:sz w:val="24"/>
          <w:szCs w:val="24"/>
          <w:rtl/>
        </w:rPr>
        <w:t>پیمانکار فقط در صورتی که می تواند در شب کار نماید که کلیه نکات ایمنی و حفاظتی و حراستی را رعایت نموده و روشنایی در شب نیز مهیا شده باشد، ایجاد روشنی در شب به عهده خود پیمانکار است</w:t>
      </w:r>
      <w:r w:rsidRPr="00CA230A">
        <w:rPr>
          <w:rFonts w:ascii="B Yekan+" w:hAnsi="B Yekan+" w:cs="B Nazanin"/>
          <w:sz w:val="24"/>
          <w:szCs w:val="24"/>
        </w:rPr>
        <w:t>.</w:t>
      </w:r>
    </w:p>
    <w:p w14:paraId="7390198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5-40</w:t>
      </w:r>
      <w:r w:rsidRPr="00CA230A">
        <w:rPr>
          <w:rFonts w:ascii="B Yekan+" w:hAnsi="B Yekan+" w:cs="B Nazanin"/>
          <w:sz w:val="24"/>
          <w:szCs w:val="24"/>
        </w:rPr>
        <w:t xml:space="preserve">- </w:t>
      </w:r>
      <w:r w:rsidRPr="00CA230A">
        <w:rPr>
          <w:rFonts w:ascii="B Yekan+" w:hAnsi="B Yekan+" w:cs="B Nazanin"/>
          <w:sz w:val="24"/>
          <w:szCs w:val="24"/>
          <w:rtl/>
        </w:rPr>
        <w:t>پیمانکار موظف است با حداقل سر و صدا و گرد و خاک کار نماید و در هنگام تخریب دیوار و سقف هایی که مجاور همسایه ها می باشد حتما بایستی با وسایل ظریف و کمترین سر و صدا و گرد و خاک کار نماید</w:t>
      </w:r>
      <w:r w:rsidRPr="00CA230A">
        <w:rPr>
          <w:rFonts w:ascii="B Yekan+" w:hAnsi="B Yekan+" w:cs="B Nazanin"/>
          <w:sz w:val="24"/>
          <w:szCs w:val="24"/>
        </w:rPr>
        <w:t>.</w:t>
      </w:r>
    </w:p>
    <w:p w14:paraId="7A3082D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5-41</w:t>
      </w:r>
      <w:r w:rsidRPr="00CA230A">
        <w:rPr>
          <w:rFonts w:ascii="B Yekan+" w:hAnsi="B Yekan+" w:cs="B Nazanin"/>
          <w:sz w:val="24"/>
          <w:szCs w:val="24"/>
        </w:rPr>
        <w:t xml:space="preserve">- </w:t>
      </w:r>
      <w:r w:rsidRPr="00CA230A">
        <w:rPr>
          <w:rFonts w:ascii="B Yekan+" w:hAnsi="B Yekan+" w:cs="B Nazanin"/>
          <w:sz w:val="24"/>
          <w:szCs w:val="24"/>
          <w:rtl/>
        </w:rPr>
        <w:t>پیمانکار موظف است برنامه زمان بندی خود را به کارفرما یا دستگاه نظارت ارائه و پس از تایید ایشان مشغول بکار شود</w:t>
      </w:r>
      <w:r w:rsidRPr="00CA230A">
        <w:rPr>
          <w:rFonts w:ascii="B Yekan+" w:hAnsi="B Yekan+" w:cs="B Nazanin"/>
          <w:sz w:val="24"/>
          <w:szCs w:val="24"/>
        </w:rPr>
        <w:t>.</w:t>
      </w:r>
    </w:p>
    <w:p w14:paraId="32179B6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5-42</w:t>
      </w:r>
      <w:r w:rsidRPr="00CA230A">
        <w:rPr>
          <w:rFonts w:ascii="B Yekan+" w:hAnsi="B Yekan+" w:cs="B Nazanin"/>
          <w:sz w:val="24"/>
          <w:szCs w:val="24"/>
        </w:rPr>
        <w:t xml:space="preserve">- </w:t>
      </w:r>
      <w:r w:rsidRPr="00CA230A">
        <w:rPr>
          <w:rFonts w:ascii="B Yekan+" w:hAnsi="B Yekan+" w:cs="B Nazanin"/>
          <w:sz w:val="24"/>
          <w:szCs w:val="24"/>
          <w:rtl/>
        </w:rPr>
        <w:t>پیمانکار می بایستی قبل از تخریب چاه های فاضلاب ساختمان را پیدا نموده و نسبت به پر نمودن آنها با شفته آهک اقدام نماید</w:t>
      </w:r>
      <w:r w:rsidRPr="00CA230A">
        <w:rPr>
          <w:rFonts w:ascii="B Yekan+" w:hAnsi="B Yekan+" w:cs="B Nazanin"/>
          <w:sz w:val="24"/>
          <w:szCs w:val="24"/>
        </w:rPr>
        <w:t>.</w:t>
      </w:r>
    </w:p>
    <w:p w14:paraId="4EB2055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5-43</w:t>
      </w:r>
      <w:r w:rsidRPr="00CA230A">
        <w:rPr>
          <w:rFonts w:ascii="B Yekan+" w:hAnsi="B Yekan+" w:cs="B Nazanin"/>
          <w:sz w:val="24"/>
          <w:szCs w:val="24"/>
        </w:rPr>
        <w:t xml:space="preserve">- </w:t>
      </w:r>
      <w:r w:rsidRPr="00CA230A">
        <w:rPr>
          <w:rFonts w:ascii="B Yekan+" w:hAnsi="B Yekan+" w:cs="B Nazanin"/>
          <w:sz w:val="24"/>
          <w:szCs w:val="24"/>
          <w:rtl/>
        </w:rPr>
        <w:t>پیمانکار مسئول حفظ و حراست از محیط کار و جان کارگران و ابزار و تجهیزات خود می باشد</w:t>
      </w:r>
      <w:r w:rsidRPr="00CA230A">
        <w:rPr>
          <w:rFonts w:ascii="B Yekan+" w:hAnsi="B Yekan+" w:cs="B Nazanin"/>
          <w:sz w:val="24"/>
          <w:szCs w:val="24"/>
        </w:rPr>
        <w:t>.</w:t>
      </w:r>
    </w:p>
    <w:p w14:paraId="1E84315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5-44</w:t>
      </w:r>
      <w:r w:rsidRPr="00CA230A">
        <w:rPr>
          <w:rFonts w:ascii="B Yekan+" w:hAnsi="B Yekan+" w:cs="B Nazanin"/>
          <w:sz w:val="24"/>
          <w:szCs w:val="24"/>
        </w:rPr>
        <w:t xml:space="preserve">- </w:t>
      </w:r>
      <w:r w:rsidRPr="00CA230A">
        <w:rPr>
          <w:rFonts w:ascii="B Yekan+" w:hAnsi="B Yekan+" w:cs="B Nazanin"/>
          <w:sz w:val="24"/>
          <w:szCs w:val="24"/>
          <w:rtl/>
        </w:rPr>
        <w:t>در صورت بروز هرگونه حادثه ای که نقص عضو و یا فوت را به دنبال داشته باشد پیمانکار خود مسئول تامین خسارات ناشی از آن است و هیچگونه مسئولیت و تامین خسارتی متوجه کارفرما نیست</w:t>
      </w:r>
      <w:r w:rsidRPr="00CA230A">
        <w:rPr>
          <w:rFonts w:ascii="B Yekan+" w:hAnsi="B Yekan+" w:cs="B Nazanin"/>
          <w:sz w:val="24"/>
          <w:szCs w:val="24"/>
        </w:rPr>
        <w:t>.</w:t>
      </w:r>
    </w:p>
    <w:p w14:paraId="50661380"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5-45</w:t>
      </w:r>
      <w:r w:rsidRPr="00CA230A">
        <w:rPr>
          <w:rFonts w:ascii="B Yekan+" w:hAnsi="B Yekan+" w:cs="B Nazanin"/>
          <w:sz w:val="24"/>
          <w:szCs w:val="24"/>
        </w:rPr>
        <w:t xml:space="preserve">- </w:t>
      </w:r>
      <w:r w:rsidRPr="00CA230A">
        <w:rPr>
          <w:rFonts w:ascii="B Yekan+" w:hAnsi="B Yekan+" w:cs="B Nazanin"/>
          <w:sz w:val="24"/>
          <w:szCs w:val="24"/>
          <w:rtl/>
        </w:rPr>
        <w:t>در صورت مواجه شدن پیمانکار با موضوعات جدید، خطرناک یا غیر قابل پیش بینی، پیمانکار موظف است موارد را فورا با کارفرما در میان گذاشته و پس از تایید کارفرما، کار را دنبال نماید</w:t>
      </w:r>
      <w:r w:rsidRPr="00CA230A">
        <w:rPr>
          <w:rFonts w:ascii="B Yekan+" w:hAnsi="B Yekan+" w:cs="B Nazanin"/>
          <w:sz w:val="24"/>
          <w:szCs w:val="24"/>
        </w:rPr>
        <w:t>.</w:t>
      </w:r>
    </w:p>
    <w:p w14:paraId="7706EC1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5-46</w:t>
      </w:r>
      <w:r w:rsidRPr="00CA230A">
        <w:rPr>
          <w:rFonts w:ascii="B Yekan+" w:hAnsi="B Yekan+" w:cs="B Nazanin"/>
          <w:sz w:val="24"/>
          <w:szCs w:val="24"/>
        </w:rPr>
        <w:t xml:space="preserve">- </w:t>
      </w:r>
      <w:r w:rsidRPr="00CA230A">
        <w:rPr>
          <w:rFonts w:ascii="B Yekan+" w:hAnsi="B Yekan+" w:cs="B Nazanin"/>
          <w:sz w:val="24"/>
          <w:szCs w:val="24"/>
          <w:rtl/>
        </w:rPr>
        <w:t>مسئولیت بروز هر گونه اتفاق مالی و جانی به ساختمان های اطراف به عهده پیمانکار است و خسارت ناشی از آن صرفا توسط پیمانکار تامین خواهد شد. پیمانکار در این مورد می تواند از بیمه حوادث کارگاه استفاده کند</w:t>
      </w:r>
      <w:r w:rsidRPr="00CA230A">
        <w:rPr>
          <w:rFonts w:ascii="B Yekan+" w:hAnsi="B Yekan+" w:cs="B Nazanin"/>
          <w:sz w:val="24"/>
          <w:szCs w:val="24"/>
        </w:rPr>
        <w:t>.</w:t>
      </w:r>
    </w:p>
    <w:p w14:paraId="5F9D13D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5-47</w:t>
      </w:r>
      <w:r w:rsidRPr="00CA230A">
        <w:rPr>
          <w:rFonts w:ascii="B Yekan+" w:hAnsi="B Yekan+" w:cs="B Nazanin"/>
          <w:sz w:val="24"/>
          <w:szCs w:val="24"/>
        </w:rPr>
        <w:t xml:space="preserve">- </w:t>
      </w:r>
      <w:r w:rsidRPr="00CA230A">
        <w:rPr>
          <w:rFonts w:ascii="B Yekan+" w:hAnsi="B Yekan+" w:cs="B Nazanin"/>
          <w:sz w:val="24"/>
          <w:szCs w:val="24"/>
          <w:rtl/>
        </w:rPr>
        <w:t>در صورتی که کارفرما دستور کار جدیدی را به پیمانکار ابلاغ نماید، ایشان موظف به اجرای آن خواهد بود</w:t>
      </w:r>
    </w:p>
    <w:p w14:paraId="280EE9F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lastRenderedPageBreak/>
        <w:t>5-48</w:t>
      </w:r>
      <w:r w:rsidRPr="00CA230A">
        <w:rPr>
          <w:rFonts w:ascii="B Yekan+" w:hAnsi="B Yekan+" w:cs="B Nazanin"/>
          <w:sz w:val="24"/>
          <w:szCs w:val="24"/>
        </w:rPr>
        <w:t xml:space="preserve">- </w:t>
      </w:r>
      <w:r w:rsidRPr="00CA230A">
        <w:rPr>
          <w:rFonts w:ascii="B Yekan+" w:hAnsi="B Yekan+" w:cs="B Nazanin"/>
          <w:sz w:val="24"/>
          <w:szCs w:val="24"/>
          <w:rtl/>
        </w:rPr>
        <w:t>مسئولیت کشف هرگونه فساد، فحشا، کلاهبرداری، درگیری و مشابه آن توسط افراد پیمانکار در طول مدت اجرای پروژه به عهده پیمانکار می باشد</w:t>
      </w:r>
      <w:r w:rsidRPr="00CA230A">
        <w:rPr>
          <w:rFonts w:ascii="B Yekan+" w:hAnsi="B Yekan+" w:cs="B Nazanin"/>
          <w:sz w:val="24"/>
          <w:szCs w:val="24"/>
        </w:rPr>
        <w:t>.</w:t>
      </w:r>
    </w:p>
    <w:p w14:paraId="5F324773"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5-49</w:t>
      </w:r>
      <w:r w:rsidRPr="00CA230A">
        <w:rPr>
          <w:rFonts w:ascii="B Yekan+" w:hAnsi="B Yekan+" w:cs="B Nazanin"/>
          <w:sz w:val="24"/>
          <w:szCs w:val="24"/>
        </w:rPr>
        <w:t xml:space="preserve">- </w:t>
      </w:r>
      <w:r w:rsidRPr="00CA230A">
        <w:rPr>
          <w:rFonts w:ascii="B Yekan+" w:hAnsi="B Yekan+" w:cs="B Nazanin"/>
          <w:sz w:val="24"/>
          <w:szCs w:val="24"/>
          <w:rtl/>
        </w:rPr>
        <w:t>پرداخت هر گونه حق ایاب و ذهاب، بیمه کارگران، غذا و محل اسکان کارگران به عهده پیمانکار می باشد</w:t>
      </w:r>
      <w:r w:rsidRPr="00CA230A">
        <w:rPr>
          <w:rFonts w:ascii="B Yekan+" w:hAnsi="B Yekan+" w:cs="B Nazanin"/>
          <w:sz w:val="24"/>
          <w:szCs w:val="24"/>
        </w:rPr>
        <w:t>.</w:t>
      </w:r>
    </w:p>
    <w:p w14:paraId="26EBF2C0"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5-50</w:t>
      </w:r>
      <w:r w:rsidRPr="00CA230A">
        <w:rPr>
          <w:rFonts w:ascii="B Yekan+" w:hAnsi="B Yekan+" w:cs="B Nazanin"/>
          <w:sz w:val="24"/>
          <w:szCs w:val="24"/>
        </w:rPr>
        <w:t xml:space="preserve">- </w:t>
      </w:r>
      <w:r w:rsidRPr="00CA230A">
        <w:rPr>
          <w:rFonts w:ascii="B Yekan+" w:hAnsi="B Yekan+" w:cs="B Nazanin"/>
          <w:sz w:val="24"/>
          <w:szCs w:val="24"/>
          <w:rtl/>
        </w:rPr>
        <w:t>پیمانکار بایستی افرادی را در کارگاه بکار بگمارد که مورد تایید کارفرما باشد</w:t>
      </w:r>
      <w:r w:rsidRPr="00CA230A">
        <w:rPr>
          <w:rFonts w:ascii="B Yekan+" w:hAnsi="B Yekan+" w:cs="B Nazanin"/>
          <w:sz w:val="24"/>
          <w:szCs w:val="24"/>
        </w:rPr>
        <w:t>.</w:t>
      </w:r>
    </w:p>
    <w:p w14:paraId="44CC7FC6"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5-51</w:t>
      </w:r>
      <w:r w:rsidRPr="00CA230A">
        <w:rPr>
          <w:rFonts w:ascii="B Yekan+" w:hAnsi="B Yekan+" w:cs="B Nazanin"/>
          <w:sz w:val="24"/>
          <w:szCs w:val="24"/>
        </w:rPr>
        <w:t xml:space="preserve">- </w:t>
      </w:r>
      <w:r w:rsidRPr="00CA230A">
        <w:rPr>
          <w:rFonts w:ascii="B Yekan+" w:hAnsi="B Yekan+" w:cs="B Nazanin"/>
          <w:sz w:val="24"/>
          <w:szCs w:val="24"/>
          <w:rtl/>
        </w:rPr>
        <w:t>پیمانکار اقرار می نماید که وضعیت ملک و ساختمان های مجاور را کاملا رویت نموده و از کم و کیف اجرای آن، مطلع است</w:t>
      </w:r>
      <w:r w:rsidRPr="00CA230A">
        <w:rPr>
          <w:rFonts w:ascii="B Yekan+" w:hAnsi="B Yekan+" w:cs="B Nazanin"/>
          <w:sz w:val="24"/>
          <w:szCs w:val="24"/>
        </w:rPr>
        <w:t>.</w:t>
      </w:r>
    </w:p>
    <w:p w14:paraId="744EA87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5-52</w:t>
      </w:r>
      <w:r w:rsidRPr="00CA230A">
        <w:rPr>
          <w:rFonts w:ascii="B Yekan+" w:hAnsi="B Yekan+" w:cs="B Nazanin"/>
          <w:sz w:val="24"/>
          <w:szCs w:val="24"/>
        </w:rPr>
        <w:t xml:space="preserve">- </w:t>
      </w:r>
      <w:r w:rsidRPr="00CA230A">
        <w:rPr>
          <w:rFonts w:ascii="B Yekan+" w:hAnsi="B Yekan+" w:cs="B Nazanin"/>
          <w:sz w:val="24"/>
          <w:szCs w:val="24"/>
          <w:rtl/>
        </w:rPr>
        <w:t xml:space="preserve">پرداخت هایی مانند عیدی، انعام، پاداش و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به</w:t>
      </w:r>
      <w:r w:rsidRPr="00CA230A">
        <w:rPr>
          <w:rFonts w:ascii="B Yekan+" w:hAnsi="B Yekan+" w:cs="B Nazanin"/>
          <w:sz w:val="24"/>
          <w:szCs w:val="24"/>
          <w:rtl/>
        </w:rPr>
        <w:t xml:space="preserve"> </w:t>
      </w:r>
      <w:r w:rsidRPr="00CA230A">
        <w:rPr>
          <w:rFonts w:ascii="B Yekan+" w:hAnsi="B Yekan+" w:cs="B Nazanin" w:hint="cs"/>
          <w:sz w:val="24"/>
          <w:szCs w:val="24"/>
          <w:rtl/>
        </w:rPr>
        <w:t>کارگران</w:t>
      </w:r>
      <w:r w:rsidRPr="00CA230A">
        <w:rPr>
          <w:rFonts w:ascii="B Yekan+" w:hAnsi="B Yekan+" w:cs="B Nazanin"/>
          <w:sz w:val="24"/>
          <w:szCs w:val="24"/>
          <w:rtl/>
        </w:rPr>
        <w:t xml:space="preserve"> </w:t>
      </w:r>
      <w:r w:rsidRPr="00CA230A">
        <w:rPr>
          <w:rFonts w:ascii="B Yekan+" w:hAnsi="B Yekan+" w:cs="B Nazanin" w:hint="cs"/>
          <w:sz w:val="24"/>
          <w:szCs w:val="24"/>
          <w:rtl/>
        </w:rPr>
        <w:t>خود</w:t>
      </w:r>
      <w:r w:rsidRPr="00CA230A">
        <w:rPr>
          <w:rFonts w:ascii="B Yekan+" w:hAnsi="B Yekan+" w:cs="B Nazanin"/>
          <w:sz w:val="24"/>
          <w:szCs w:val="24"/>
          <w:rtl/>
        </w:rPr>
        <w:t xml:space="preserve"> </w:t>
      </w:r>
      <w:r w:rsidRPr="00CA230A">
        <w:rPr>
          <w:rFonts w:ascii="B Yekan+" w:hAnsi="B Yekan+" w:cs="B Nazanin" w:hint="cs"/>
          <w:sz w:val="24"/>
          <w:szCs w:val="24"/>
          <w:rtl/>
        </w:rPr>
        <w:t>به</w:t>
      </w:r>
      <w:r w:rsidRPr="00CA230A">
        <w:rPr>
          <w:rFonts w:ascii="B Yekan+" w:hAnsi="B Yekan+" w:cs="B Nazanin"/>
          <w:sz w:val="24"/>
          <w:szCs w:val="24"/>
          <w:rtl/>
        </w:rPr>
        <w:t xml:space="preserve"> </w:t>
      </w:r>
      <w:r w:rsidRPr="00CA230A">
        <w:rPr>
          <w:rFonts w:ascii="B Yekan+" w:hAnsi="B Yekan+" w:cs="B Nazanin" w:hint="cs"/>
          <w:sz w:val="24"/>
          <w:szCs w:val="24"/>
          <w:rtl/>
        </w:rPr>
        <w:t>عهده</w:t>
      </w:r>
      <w:r w:rsidRPr="00CA230A">
        <w:rPr>
          <w:rFonts w:ascii="B Yekan+" w:hAnsi="B Yekan+" w:cs="B Nazanin"/>
          <w:sz w:val="24"/>
          <w:szCs w:val="24"/>
          <w:rtl/>
        </w:rPr>
        <w:t xml:space="preserve"> </w:t>
      </w:r>
      <w:r w:rsidRPr="00CA230A">
        <w:rPr>
          <w:rFonts w:ascii="B Yekan+" w:hAnsi="B Yekan+" w:cs="B Nazanin" w:hint="cs"/>
          <w:sz w:val="24"/>
          <w:szCs w:val="24"/>
          <w:rtl/>
        </w:rPr>
        <w:t>پ</w:t>
      </w:r>
      <w:r w:rsidRPr="00CA230A">
        <w:rPr>
          <w:rFonts w:ascii="B Yekan+" w:hAnsi="B Yekan+" w:cs="B Nazanin"/>
          <w:sz w:val="24"/>
          <w:szCs w:val="24"/>
          <w:rtl/>
        </w:rPr>
        <w:t>یمانکار می باشد</w:t>
      </w:r>
      <w:r w:rsidRPr="00CA230A">
        <w:rPr>
          <w:rFonts w:ascii="B Yekan+" w:hAnsi="B Yekan+" w:cs="B Nazanin"/>
          <w:sz w:val="24"/>
          <w:szCs w:val="24"/>
        </w:rPr>
        <w:t xml:space="preserve"> .</w:t>
      </w:r>
    </w:p>
    <w:p w14:paraId="08A1DFC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5-53</w:t>
      </w:r>
      <w:r w:rsidRPr="00CA230A">
        <w:rPr>
          <w:rFonts w:ascii="B Yekan+" w:hAnsi="B Yekan+" w:cs="B Nazanin"/>
          <w:sz w:val="24"/>
          <w:szCs w:val="24"/>
        </w:rPr>
        <w:t xml:space="preserve">- </w:t>
      </w:r>
      <w:r w:rsidRPr="00CA230A">
        <w:rPr>
          <w:rFonts w:ascii="B Yekan+" w:hAnsi="B Yekan+" w:cs="B Nazanin"/>
          <w:sz w:val="24"/>
          <w:szCs w:val="24"/>
          <w:rtl/>
        </w:rPr>
        <w:t xml:space="preserve">تخریب بایستی به گونه ای انجام شود که هیچگونه آسیبی به مصالح و تجهیزات قابل استفاده ساختمان، وارد نگردد. پیمانکار می بایستی تجهیزات قابل فروش ساختمان شامل لوازم موتورخانه، رادیاتور، کابینت، چراغ ها، کلید، پریز و کابل های مربوطه، نرده حفاظ، چارچوب فلزی، در و پنجره فلزی، کمد و درهای چوبی، آینه و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را</w:t>
      </w:r>
      <w:r w:rsidRPr="00CA230A">
        <w:rPr>
          <w:rFonts w:ascii="B Yekan+" w:hAnsi="B Yekan+" w:cs="B Nazanin"/>
          <w:sz w:val="24"/>
          <w:szCs w:val="24"/>
          <w:rtl/>
        </w:rPr>
        <w:t xml:space="preserve"> </w:t>
      </w:r>
      <w:r w:rsidRPr="00CA230A">
        <w:rPr>
          <w:rFonts w:ascii="B Yekan+" w:hAnsi="B Yekan+" w:cs="B Nazanin" w:hint="cs"/>
          <w:sz w:val="24"/>
          <w:szCs w:val="24"/>
          <w:rtl/>
        </w:rPr>
        <w:t>قبل</w:t>
      </w:r>
      <w:r w:rsidRPr="00CA230A">
        <w:rPr>
          <w:rFonts w:ascii="B Yekan+" w:hAnsi="B Yekan+" w:cs="B Nazanin"/>
          <w:sz w:val="24"/>
          <w:szCs w:val="24"/>
          <w:rtl/>
        </w:rPr>
        <w:t xml:space="preserve"> </w:t>
      </w:r>
      <w:r w:rsidRPr="00CA230A">
        <w:rPr>
          <w:rFonts w:ascii="B Yekan+" w:hAnsi="B Yekan+" w:cs="B Nazanin" w:hint="cs"/>
          <w:sz w:val="24"/>
          <w:szCs w:val="24"/>
          <w:rtl/>
        </w:rPr>
        <w:t>از</w:t>
      </w:r>
      <w:r w:rsidRPr="00CA230A">
        <w:rPr>
          <w:rFonts w:ascii="B Yekan+" w:hAnsi="B Yekan+" w:cs="B Nazanin"/>
          <w:sz w:val="24"/>
          <w:szCs w:val="24"/>
          <w:rtl/>
        </w:rPr>
        <w:t xml:space="preserve"> </w:t>
      </w:r>
      <w:r w:rsidRPr="00CA230A">
        <w:rPr>
          <w:rFonts w:ascii="B Yekan+" w:hAnsi="B Yekan+" w:cs="B Nazanin" w:hint="cs"/>
          <w:sz w:val="24"/>
          <w:szCs w:val="24"/>
          <w:rtl/>
        </w:rPr>
        <w:t>تخر</w:t>
      </w:r>
      <w:r w:rsidRPr="00CA230A">
        <w:rPr>
          <w:rFonts w:ascii="B Yekan+" w:hAnsi="B Yekan+" w:cs="B Nazanin"/>
          <w:sz w:val="24"/>
          <w:szCs w:val="24"/>
          <w:rtl/>
        </w:rPr>
        <w:t xml:space="preserve">یب در آورد و در محلی که کارفرما مشخص می نماید دپو نماید. پیمانکار مصالح قابل استفاده ساختمان شامل (آجر ، تیرآهن ، میلگرد و </w:t>
      </w:r>
      <w:r w:rsidRPr="00CA230A">
        <w:rPr>
          <w:rFonts w:ascii="Times New Roman" w:hAnsi="Times New Roman" w:cs="Times New Roman" w:hint="cs"/>
          <w:sz w:val="24"/>
          <w:szCs w:val="24"/>
          <w:rtl/>
        </w:rPr>
        <w:t>…</w:t>
      </w:r>
      <w:r w:rsidRPr="00CA230A">
        <w:rPr>
          <w:rFonts w:ascii="B Yekan+" w:hAnsi="B Yekan+" w:cs="B Nazanin"/>
          <w:sz w:val="24"/>
          <w:szCs w:val="24"/>
          <w:rtl/>
        </w:rPr>
        <w:t xml:space="preserve">) </w:t>
      </w:r>
      <w:r w:rsidRPr="00CA230A">
        <w:rPr>
          <w:rFonts w:ascii="B Yekan+" w:hAnsi="B Yekan+" w:cs="B Nazanin" w:hint="cs"/>
          <w:sz w:val="24"/>
          <w:szCs w:val="24"/>
          <w:rtl/>
        </w:rPr>
        <w:t>را</w:t>
      </w:r>
      <w:r w:rsidRPr="00CA230A">
        <w:rPr>
          <w:rFonts w:ascii="B Yekan+" w:hAnsi="B Yekan+" w:cs="B Nazanin"/>
          <w:sz w:val="24"/>
          <w:szCs w:val="24"/>
          <w:rtl/>
        </w:rPr>
        <w:t xml:space="preserve"> </w:t>
      </w:r>
      <w:r w:rsidRPr="00CA230A">
        <w:rPr>
          <w:rFonts w:ascii="B Yekan+" w:hAnsi="B Yekan+" w:cs="B Nazanin" w:hint="cs"/>
          <w:sz w:val="24"/>
          <w:szCs w:val="24"/>
          <w:rtl/>
        </w:rPr>
        <w:t>در</w:t>
      </w:r>
      <w:r w:rsidRPr="00CA230A">
        <w:rPr>
          <w:rFonts w:ascii="B Yekan+" w:hAnsi="B Yekan+" w:cs="B Nazanin"/>
          <w:sz w:val="24"/>
          <w:szCs w:val="24"/>
          <w:rtl/>
        </w:rPr>
        <w:t xml:space="preserve"> </w:t>
      </w:r>
      <w:r w:rsidRPr="00CA230A">
        <w:rPr>
          <w:rFonts w:ascii="B Yekan+" w:hAnsi="B Yekan+" w:cs="B Nazanin" w:hint="cs"/>
          <w:sz w:val="24"/>
          <w:szCs w:val="24"/>
          <w:rtl/>
        </w:rPr>
        <w:t>هنگام</w:t>
      </w:r>
      <w:r w:rsidRPr="00CA230A">
        <w:rPr>
          <w:rFonts w:ascii="B Yekan+" w:hAnsi="B Yekan+" w:cs="B Nazanin"/>
          <w:sz w:val="24"/>
          <w:szCs w:val="24"/>
          <w:rtl/>
        </w:rPr>
        <w:t xml:space="preserve"> </w:t>
      </w:r>
      <w:r w:rsidRPr="00CA230A">
        <w:rPr>
          <w:rFonts w:ascii="B Yekan+" w:hAnsi="B Yekan+" w:cs="B Nazanin" w:hint="cs"/>
          <w:sz w:val="24"/>
          <w:szCs w:val="24"/>
          <w:rtl/>
        </w:rPr>
        <w:t>تخر</w:t>
      </w:r>
      <w:r w:rsidRPr="00CA230A">
        <w:rPr>
          <w:rFonts w:ascii="B Yekan+" w:hAnsi="B Yekan+" w:cs="B Nazanin"/>
          <w:sz w:val="24"/>
          <w:szCs w:val="24"/>
          <w:rtl/>
        </w:rPr>
        <w:t>یب جداسازی و در محل مناسب کارگاه دپو می نماید</w:t>
      </w:r>
      <w:r w:rsidRPr="00CA230A">
        <w:rPr>
          <w:rFonts w:ascii="B Yekan+" w:hAnsi="B Yekan+" w:cs="B Nazanin"/>
          <w:sz w:val="24"/>
          <w:szCs w:val="24"/>
        </w:rPr>
        <w:t>.</w:t>
      </w:r>
    </w:p>
    <w:p w14:paraId="4511D923"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5-54</w:t>
      </w:r>
      <w:r w:rsidRPr="00CA230A">
        <w:rPr>
          <w:rFonts w:ascii="B Yekan+" w:hAnsi="B Yekan+" w:cs="B Nazanin"/>
          <w:sz w:val="24"/>
          <w:szCs w:val="24"/>
        </w:rPr>
        <w:t xml:space="preserve">- </w:t>
      </w:r>
      <w:r w:rsidRPr="00CA230A">
        <w:rPr>
          <w:rFonts w:ascii="B Yekan+" w:hAnsi="B Yekan+" w:cs="B Nazanin"/>
          <w:sz w:val="24"/>
          <w:szCs w:val="24"/>
          <w:rtl/>
        </w:rPr>
        <w:t>پیمانکار جهت اجرای حسن انجام تعهدات خود مبلغ ریال به صورت یک فقره چک در قبال اخذ رسید تحویل کارفرما می نماید. چک مذکور پس از اتمام کار با تقاضای پیمانکار مسترد می شود</w:t>
      </w:r>
      <w:r w:rsidRPr="00CA230A">
        <w:rPr>
          <w:rFonts w:ascii="B Yekan+" w:hAnsi="B Yekan+" w:cs="B Nazanin"/>
          <w:sz w:val="24"/>
          <w:szCs w:val="24"/>
        </w:rPr>
        <w:t>.</w:t>
      </w:r>
    </w:p>
    <w:p w14:paraId="6F9CD0D5" w14:textId="65E7A516"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5-55</w:t>
      </w:r>
      <w:r w:rsidRPr="00CA230A">
        <w:rPr>
          <w:rFonts w:ascii="B Yekan+" w:hAnsi="B Yekan+" w:cs="B Nazanin"/>
          <w:sz w:val="24"/>
          <w:szCs w:val="24"/>
        </w:rPr>
        <w:t xml:space="preserve">- </w:t>
      </w:r>
      <w:r w:rsidRPr="00CA230A">
        <w:rPr>
          <w:rFonts w:ascii="B Yekan+" w:hAnsi="B Yekan+" w:cs="B Nazanin"/>
          <w:sz w:val="24"/>
          <w:szCs w:val="24"/>
          <w:rtl/>
        </w:rPr>
        <w:t>پیمانکار نمی تواند موضوع قرارداد را بدون اطلاع کارفرما به شخص دیگری واگذار نماید</w:t>
      </w:r>
      <w:r w:rsidRPr="00CA230A">
        <w:rPr>
          <w:rFonts w:ascii="B Yekan+" w:hAnsi="B Yekan+" w:cs="B Nazanin"/>
          <w:sz w:val="24"/>
          <w:szCs w:val="24"/>
        </w:rPr>
        <w:t>.</w:t>
      </w:r>
    </w:p>
    <w:p w14:paraId="6E04742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6- تعهدات کارفرما</w:t>
      </w:r>
      <w:r w:rsidRPr="00CA230A">
        <w:rPr>
          <w:rFonts w:ascii="B Yekan+" w:hAnsi="B Yekan+" w:cs="B Nazanin"/>
          <w:sz w:val="24"/>
          <w:szCs w:val="24"/>
        </w:rPr>
        <w:t>:</w:t>
      </w:r>
    </w:p>
    <w:p w14:paraId="3BE9419B"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6-1</w:t>
      </w:r>
      <w:r w:rsidRPr="00CA230A">
        <w:rPr>
          <w:rFonts w:ascii="B Yekan+" w:hAnsi="B Yekan+" w:cs="B Nazanin"/>
          <w:sz w:val="24"/>
          <w:szCs w:val="24"/>
        </w:rPr>
        <w:t xml:space="preserve">- </w:t>
      </w:r>
      <w:r w:rsidRPr="00CA230A">
        <w:rPr>
          <w:rFonts w:ascii="B Yekan+" w:hAnsi="B Yekan+" w:cs="B Nazanin"/>
          <w:sz w:val="24"/>
          <w:szCs w:val="24"/>
          <w:rtl/>
        </w:rPr>
        <w:t>کارفرما موظف است بر اساس مفاد قرارداد کلیه پرداخت های لازم را به پیمانکار انجام دهد</w:t>
      </w:r>
      <w:r w:rsidRPr="00CA230A">
        <w:rPr>
          <w:rFonts w:ascii="B Yekan+" w:hAnsi="B Yekan+" w:cs="B Nazanin"/>
          <w:sz w:val="24"/>
          <w:szCs w:val="24"/>
        </w:rPr>
        <w:t>.</w:t>
      </w:r>
    </w:p>
    <w:p w14:paraId="7E86A2C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6-2</w:t>
      </w:r>
      <w:r w:rsidRPr="00CA230A">
        <w:rPr>
          <w:rFonts w:ascii="B Yekan+" w:hAnsi="B Yekan+" w:cs="B Nazanin"/>
          <w:sz w:val="24"/>
          <w:szCs w:val="24"/>
        </w:rPr>
        <w:t xml:space="preserve">- </w:t>
      </w:r>
      <w:r w:rsidRPr="00CA230A">
        <w:rPr>
          <w:rFonts w:ascii="B Yekan+" w:hAnsi="B Yekan+" w:cs="B Nazanin"/>
          <w:sz w:val="24"/>
          <w:szCs w:val="24"/>
          <w:rtl/>
        </w:rPr>
        <w:t>ابزار و تجهیزات زیر توسط کارفرما تهیه و تدارک دیده می شود و به پیمانکار تحویل می شود</w:t>
      </w:r>
      <w:r w:rsidRPr="00CA230A">
        <w:rPr>
          <w:rFonts w:ascii="B Yekan+" w:hAnsi="B Yekan+" w:cs="B Nazanin"/>
          <w:sz w:val="24"/>
          <w:szCs w:val="24"/>
        </w:rPr>
        <w:t>.</w:t>
      </w:r>
    </w:p>
    <w:p w14:paraId="0E1EE94F"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الف. نردبان</w:t>
      </w:r>
      <w:r w:rsidRPr="00CA230A">
        <w:rPr>
          <w:rFonts w:ascii="B Yekan+" w:hAnsi="B Yekan+" w:cs="B Nazanin"/>
          <w:sz w:val="24"/>
          <w:szCs w:val="24"/>
        </w:rPr>
        <w:t xml:space="preserve"> .</w:t>
      </w:r>
    </w:p>
    <w:p w14:paraId="52E946D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ب. بشکه و تخته زیر پایی</w:t>
      </w:r>
    </w:p>
    <w:p w14:paraId="5A4FFA2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ج. کلاه چانه دار ، کمربند ایمنی</w:t>
      </w:r>
    </w:p>
    <w:p w14:paraId="493C85A8"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د. شیلنگ آب</w:t>
      </w:r>
    </w:p>
    <w:p w14:paraId="31E04F8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ه. تهیه مابقی ابزار کار و وسائل ایمنی به عهده پیمانکار است</w:t>
      </w:r>
      <w:r w:rsidRPr="00CA230A">
        <w:rPr>
          <w:rFonts w:ascii="B Yekan+" w:hAnsi="B Yekan+" w:cs="B Nazanin"/>
          <w:sz w:val="24"/>
          <w:szCs w:val="24"/>
        </w:rPr>
        <w:t>.</w:t>
      </w:r>
    </w:p>
    <w:p w14:paraId="0558C60B"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6-3</w:t>
      </w:r>
      <w:r w:rsidRPr="00CA230A">
        <w:rPr>
          <w:rFonts w:ascii="B Yekan+" w:hAnsi="B Yekan+" w:cs="B Nazanin"/>
          <w:sz w:val="24"/>
          <w:szCs w:val="24"/>
        </w:rPr>
        <w:t xml:space="preserve">- </w:t>
      </w:r>
      <w:r w:rsidRPr="00CA230A">
        <w:rPr>
          <w:rFonts w:ascii="B Yekan+" w:hAnsi="B Yekan+" w:cs="B Nazanin"/>
          <w:sz w:val="24"/>
          <w:szCs w:val="24"/>
          <w:rtl/>
        </w:rPr>
        <w:t>کارفرما موظف است مکانی جهت استراحت و غذا خوری برای کارگران مهیا نماید</w:t>
      </w:r>
      <w:r w:rsidRPr="00CA230A">
        <w:rPr>
          <w:rFonts w:ascii="B Yekan+" w:hAnsi="B Yekan+" w:cs="B Nazanin"/>
          <w:sz w:val="24"/>
          <w:szCs w:val="24"/>
        </w:rPr>
        <w:t>.</w:t>
      </w:r>
    </w:p>
    <w:p w14:paraId="39B2441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6-4</w:t>
      </w:r>
      <w:r w:rsidRPr="00CA230A">
        <w:rPr>
          <w:rFonts w:ascii="B Yekan+" w:hAnsi="B Yekan+" w:cs="B Nazanin"/>
          <w:sz w:val="24"/>
          <w:szCs w:val="24"/>
        </w:rPr>
        <w:t xml:space="preserve">- </w:t>
      </w:r>
      <w:r w:rsidRPr="00CA230A">
        <w:rPr>
          <w:rFonts w:ascii="B Yekan+" w:hAnsi="B Yekan+" w:cs="B Nazanin"/>
          <w:sz w:val="24"/>
          <w:szCs w:val="24"/>
          <w:rtl/>
        </w:rPr>
        <w:t>کارفرما بایستی سرویس بهداشتی مناسب و کافی کارگران را در کارگاه قبل از شروع عملیات احداث نماید</w:t>
      </w:r>
      <w:r w:rsidRPr="00CA230A">
        <w:rPr>
          <w:rFonts w:ascii="B Yekan+" w:hAnsi="B Yekan+" w:cs="B Nazanin"/>
          <w:sz w:val="24"/>
          <w:szCs w:val="24"/>
        </w:rPr>
        <w:t>.</w:t>
      </w:r>
    </w:p>
    <w:p w14:paraId="06EB6474"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6-5</w:t>
      </w:r>
      <w:r w:rsidRPr="00CA230A">
        <w:rPr>
          <w:rFonts w:ascii="B Yekan+" w:hAnsi="B Yekan+" w:cs="B Nazanin"/>
          <w:sz w:val="24"/>
          <w:szCs w:val="24"/>
        </w:rPr>
        <w:t xml:space="preserve">- </w:t>
      </w:r>
      <w:r w:rsidRPr="00CA230A">
        <w:rPr>
          <w:rFonts w:ascii="B Yekan+" w:hAnsi="B Yekan+" w:cs="B Nazanin"/>
          <w:sz w:val="24"/>
          <w:szCs w:val="24"/>
          <w:rtl/>
        </w:rPr>
        <w:t>کارفرما موظف است ساختمان موضوع قرارداد , ساختمان های مجاور و افرادی که قرار است در کارگاه کار تخریب را انجام دهند را در مدت پیمان بیمه حوادث نماید</w:t>
      </w:r>
      <w:r w:rsidRPr="00CA230A">
        <w:rPr>
          <w:rFonts w:ascii="B Yekan+" w:hAnsi="B Yekan+" w:cs="B Nazanin"/>
          <w:sz w:val="24"/>
          <w:szCs w:val="24"/>
        </w:rPr>
        <w:t>.</w:t>
      </w:r>
    </w:p>
    <w:p w14:paraId="0F7962C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6-6</w:t>
      </w:r>
      <w:r w:rsidRPr="00CA230A">
        <w:rPr>
          <w:rFonts w:ascii="B Yekan+" w:hAnsi="B Yekan+" w:cs="B Nazanin"/>
          <w:sz w:val="24"/>
          <w:szCs w:val="24"/>
        </w:rPr>
        <w:t xml:space="preserve">- </w:t>
      </w:r>
      <w:r w:rsidRPr="00CA230A">
        <w:rPr>
          <w:rFonts w:ascii="B Yekan+" w:hAnsi="B Yekan+" w:cs="B Nazanin"/>
          <w:sz w:val="24"/>
          <w:szCs w:val="24"/>
          <w:rtl/>
        </w:rPr>
        <w:t>کارفرما موظف است برق مورد نیاز ، آب شرب و غیر شرب را در اختیار پیمانکار بگذارد</w:t>
      </w:r>
      <w:r w:rsidRPr="00CA230A">
        <w:rPr>
          <w:rFonts w:ascii="B Yekan+" w:hAnsi="B Yekan+" w:cs="B Nazanin"/>
          <w:sz w:val="24"/>
          <w:szCs w:val="24"/>
        </w:rPr>
        <w:t>.</w:t>
      </w:r>
    </w:p>
    <w:p w14:paraId="3ED00FD7"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lastRenderedPageBreak/>
        <w:t>6-7</w:t>
      </w:r>
      <w:r w:rsidRPr="00CA230A">
        <w:rPr>
          <w:rFonts w:ascii="B Yekan+" w:hAnsi="B Yekan+" w:cs="B Nazanin"/>
          <w:sz w:val="24"/>
          <w:szCs w:val="24"/>
        </w:rPr>
        <w:t xml:space="preserve">- </w:t>
      </w:r>
      <w:r w:rsidRPr="00CA230A">
        <w:rPr>
          <w:rFonts w:ascii="B Yekan+" w:hAnsi="B Yekan+" w:cs="B Nazanin"/>
          <w:sz w:val="24"/>
          <w:szCs w:val="24"/>
          <w:rtl/>
        </w:rPr>
        <w:t>کارفرما از بابت مواردی که بایستی در اختیار پیمانکار بگذارد ، حق دریافت هیچگونه وجهی را ندارد</w:t>
      </w:r>
      <w:r w:rsidRPr="00CA230A">
        <w:rPr>
          <w:rFonts w:ascii="B Yekan+" w:hAnsi="B Yekan+" w:cs="B Nazanin"/>
          <w:sz w:val="24"/>
          <w:szCs w:val="24"/>
        </w:rPr>
        <w:t>.</w:t>
      </w:r>
    </w:p>
    <w:p w14:paraId="4EFC7BE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6-8</w:t>
      </w:r>
      <w:r w:rsidRPr="00CA230A">
        <w:rPr>
          <w:rFonts w:ascii="B Yekan+" w:hAnsi="B Yekan+" w:cs="B Nazanin"/>
          <w:sz w:val="24"/>
          <w:szCs w:val="24"/>
        </w:rPr>
        <w:t xml:space="preserve">- </w:t>
      </w:r>
      <w:r w:rsidRPr="00CA230A">
        <w:rPr>
          <w:rFonts w:ascii="B Yekan+" w:hAnsi="B Yekan+" w:cs="B Nazanin"/>
          <w:sz w:val="24"/>
          <w:szCs w:val="24"/>
          <w:rtl/>
        </w:rPr>
        <w:t>کارفرما نوع استفاده از دستگاه های دستی یا مکانیکی را بایستی به پیمانکار اعلام نماید</w:t>
      </w:r>
      <w:r w:rsidRPr="00CA230A">
        <w:rPr>
          <w:rFonts w:ascii="B Yekan+" w:hAnsi="B Yekan+" w:cs="B Nazanin"/>
          <w:sz w:val="24"/>
          <w:szCs w:val="24"/>
        </w:rPr>
        <w:t>.</w:t>
      </w:r>
    </w:p>
    <w:p w14:paraId="13858C1D" w14:textId="02B51CE8"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6-9</w:t>
      </w:r>
      <w:r w:rsidRPr="00CA230A">
        <w:rPr>
          <w:rFonts w:ascii="B Yekan+" w:hAnsi="B Yekan+" w:cs="B Nazanin"/>
          <w:sz w:val="24"/>
          <w:szCs w:val="24"/>
        </w:rPr>
        <w:t xml:space="preserve">- </w:t>
      </w:r>
      <w:r w:rsidRPr="00CA230A">
        <w:rPr>
          <w:rFonts w:ascii="B Yekan+" w:hAnsi="B Yekan+" w:cs="B Nazanin"/>
          <w:sz w:val="24"/>
          <w:szCs w:val="24"/>
          <w:rtl/>
        </w:rPr>
        <w:t>کارفرما بایستی هنگام عقد قرارداد یک نسخه از مجوز تخریب و پروانه ساختمان را تحویل پیمانکار دهد</w:t>
      </w:r>
      <w:r w:rsidRPr="00CA230A">
        <w:rPr>
          <w:rFonts w:ascii="B Yekan+" w:hAnsi="B Yekan+" w:cs="B Nazanin"/>
          <w:sz w:val="24"/>
          <w:szCs w:val="24"/>
        </w:rPr>
        <w:t>.</w:t>
      </w:r>
    </w:p>
    <w:p w14:paraId="055CFBCC"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7- مبلغ قرارداد</w:t>
      </w:r>
    </w:p>
    <w:p w14:paraId="5B346A9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مبلغ موضوع این قرارداد ریال است که به شرح زیر پرداخت می گردد</w:t>
      </w:r>
      <w:r w:rsidRPr="00CA230A">
        <w:rPr>
          <w:rFonts w:ascii="B Yekan+" w:hAnsi="B Yekan+" w:cs="B Nazanin"/>
          <w:sz w:val="24"/>
          <w:szCs w:val="24"/>
        </w:rPr>
        <w:t>.</w:t>
      </w:r>
    </w:p>
    <w:p w14:paraId="04EB215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7-1</w:t>
      </w:r>
      <w:r w:rsidRPr="00CA230A">
        <w:rPr>
          <w:rFonts w:ascii="B Yekan+" w:hAnsi="B Yekan+" w:cs="B Nazanin"/>
          <w:sz w:val="24"/>
          <w:szCs w:val="24"/>
        </w:rPr>
        <w:t xml:space="preserve">- </w:t>
      </w:r>
      <w:r w:rsidRPr="00CA230A">
        <w:rPr>
          <w:rFonts w:ascii="B Yekan+" w:hAnsi="B Yekan+" w:cs="B Nazanin"/>
          <w:sz w:val="24"/>
          <w:szCs w:val="24"/>
          <w:rtl/>
        </w:rPr>
        <w:t>درصد پس از جداسازی تجهیزات ساختمان</w:t>
      </w:r>
    </w:p>
    <w:p w14:paraId="4B6BD130"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7-2</w:t>
      </w:r>
      <w:r w:rsidRPr="00CA230A">
        <w:rPr>
          <w:rFonts w:ascii="B Yekan+" w:hAnsi="B Yekan+" w:cs="B Nazanin"/>
          <w:sz w:val="24"/>
          <w:szCs w:val="24"/>
        </w:rPr>
        <w:t xml:space="preserve">- </w:t>
      </w:r>
      <w:r w:rsidRPr="00CA230A">
        <w:rPr>
          <w:rFonts w:ascii="B Yekan+" w:hAnsi="B Yekan+" w:cs="B Nazanin"/>
          <w:sz w:val="24"/>
          <w:szCs w:val="24"/>
          <w:rtl/>
        </w:rPr>
        <w:t>درصد پس از تخریب سقف و دیوار طبقات</w:t>
      </w:r>
    </w:p>
    <w:p w14:paraId="0245079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7-3</w:t>
      </w:r>
      <w:r w:rsidRPr="00CA230A">
        <w:rPr>
          <w:rFonts w:ascii="B Yekan+" w:hAnsi="B Yekan+" w:cs="B Nazanin"/>
          <w:sz w:val="24"/>
          <w:szCs w:val="24"/>
        </w:rPr>
        <w:t xml:space="preserve">- </w:t>
      </w:r>
      <w:r w:rsidRPr="00CA230A">
        <w:rPr>
          <w:rFonts w:ascii="B Yekan+" w:hAnsi="B Yekan+" w:cs="B Nazanin"/>
          <w:sz w:val="24"/>
          <w:szCs w:val="24"/>
          <w:rtl/>
        </w:rPr>
        <w:t>درصد پس از دسته بندی مصالح قابل استفاده و قابل فروش</w:t>
      </w:r>
    </w:p>
    <w:p w14:paraId="2D3FF315"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7-4</w:t>
      </w:r>
      <w:r w:rsidRPr="00CA230A">
        <w:rPr>
          <w:rFonts w:ascii="B Yekan+" w:hAnsi="B Yekan+" w:cs="B Nazanin"/>
          <w:sz w:val="24"/>
          <w:szCs w:val="24"/>
        </w:rPr>
        <w:t xml:space="preserve">- </w:t>
      </w:r>
      <w:r w:rsidRPr="00CA230A">
        <w:rPr>
          <w:rFonts w:ascii="B Yekan+" w:hAnsi="B Yekan+" w:cs="B Nazanin"/>
          <w:sz w:val="24"/>
          <w:szCs w:val="24"/>
          <w:rtl/>
        </w:rPr>
        <w:t>درصد پس از آماده سازی کار جهت خاکبرداری</w:t>
      </w:r>
    </w:p>
    <w:p w14:paraId="095D4952"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7-5</w:t>
      </w:r>
      <w:r w:rsidRPr="00CA230A">
        <w:rPr>
          <w:rFonts w:ascii="B Yekan+" w:hAnsi="B Yekan+" w:cs="B Nazanin"/>
          <w:sz w:val="24"/>
          <w:szCs w:val="24"/>
        </w:rPr>
        <w:t xml:space="preserve">- </w:t>
      </w:r>
      <w:r w:rsidRPr="00CA230A">
        <w:rPr>
          <w:rFonts w:ascii="B Yekan+" w:hAnsi="B Yekan+" w:cs="B Nazanin"/>
          <w:sz w:val="24"/>
          <w:szCs w:val="24"/>
          <w:rtl/>
        </w:rPr>
        <w:t>درصد پس از اقدام و تحویل کار به کارفرما</w:t>
      </w:r>
    </w:p>
    <w:p w14:paraId="5AD28D5A"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تبصره ( 1 ) به این قرارداد هیچگونه تعدیل و اضافه بها و پاداشی تعلق نمی گیرد و پیمانکار نباید چنین مبالغی را مطالبه نماید</w:t>
      </w:r>
      <w:r w:rsidRPr="00CA230A">
        <w:rPr>
          <w:rFonts w:ascii="B Yekan+" w:hAnsi="B Yekan+" w:cs="B Nazanin"/>
          <w:sz w:val="24"/>
          <w:szCs w:val="24"/>
        </w:rPr>
        <w:t>.</w:t>
      </w:r>
    </w:p>
    <w:p w14:paraId="54BA4015" w14:textId="79229092"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تبصره ( 2 ) از هر پرداخت مبلغ 5% بیمه و 5 % مالیات و 10 % حسن انجام کار کسر خواهد شد</w:t>
      </w:r>
      <w:r w:rsidRPr="00CA230A">
        <w:rPr>
          <w:rFonts w:ascii="B Yekan+" w:hAnsi="B Yekan+" w:cs="B Nazanin"/>
          <w:sz w:val="24"/>
          <w:szCs w:val="24"/>
        </w:rPr>
        <w:t>.</w:t>
      </w:r>
    </w:p>
    <w:p w14:paraId="083944F1"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8- فسخ قرارداد</w:t>
      </w:r>
    </w:p>
    <w:p w14:paraId="181686D4"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8-1</w:t>
      </w:r>
      <w:r w:rsidRPr="00CA230A">
        <w:rPr>
          <w:rFonts w:ascii="B Yekan+" w:hAnsi="B Yekan+" w:cs="B Nazanin"/>
          <w:sz w:val="24"/>
          <w:szCs w:val="24"/>
        </w:rPr>
        <w:t xml:space="preserve">- </w:t>
      </w:r>
      <w:r w:rsidRPr="00CA230A">
        <w:rPr>
          <w:rFonts w:ascii="B Yekan+" w:hAnsi="B Yekan+" w:cs="B Nazanin"/>
          <w:sz w:val="24"/>
          <w:szCs w:val="24"/>
          <w:rtl/>
        </w:rPr>
        <w:t>در صورتی که پیمانکار بیش از مدت برنامه زمان بندی تاخیر داشته باشد کارفرما می تواند قرارداد را فسخ نماید</w:t>
      </w:r>
      <w:r w:rsidRPr="00CA230A">
        <w:rPr>
          <w:rFonts w:ascii="B Yekan+" w:hAnsi="B Yekan+" w:cs="B Nazanin"/>
          <w:sz w:val="24"/>
          <w:szCs w:val="24"/>
        </w:rPr>
        <w:t>.</w:t>
      </w:r>
    </w:p>
    <w:p w14:paraId="333F2C1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8-2</w:t>
      </w:r>
      <w:r w:rsidRPr="00CA230A">
        <w:rPr>
          <w:rFonts w:ascii="B Yekan+" w:hAnsi="B Yekan+" w:cs="B Nazanin"/>
          <w:sz w:val="24"/>
          <w:szCs w:val="24"/>
        </w:rPr>
        <w:t xml:space="preserve">- </w:t>
      </w:r>
      <w:r w:rsidRPr="00CA230A">
        <w:rPr>
          <w:rFonts w:ascii="B Yekan+" w:hAnsi="B Yekan+" w:cs="B Nazanin"/>
          <w:sz w:val="24"/>
          <w:szCs w:val="24"/>
          <w:rtl/>
        </w:rPr>
        <w:t>عدم حسن اجرای یا عدم اجرای کامل یا قسمتی از هر یک از مراحل این قرارداد حق فسخ برای کارفرما خواهد داشت</w:t>
      </w:r>
      <w:r w:rsidRPr="00CA230A">
        <w:rPr>
          <w:rFonts w:ascii="B Yekan+" w:hAnsi="B Yekan+" w:cs="B Nazanin"/>
          <w:sz w:val="24"/>
          <w:szCs w:val="24"/>
        </w:rPr>
        <w:t>.</w:t>
      </w:r>
    </w:p>
    <w:p w14:paraId="198C17C0"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8-3</w:t>
      </w:r>
      <w:r w:rsidRPr="00CA230A">
        <w:rPr>
          <w:rFonts w:ascii="B Yekan+" w:hAnsi="B Yekan+" w:cs="B Nazanin"/>
          <w:sz w:val="24"/>
          <w:szCs w:val="24"/>
        </w:rPr>
        <w:t xml:space="preserve">- </w:t>
      </w:r>
      <w:r w:rsidRPr="00CA230A">
        <w:rPr>
          <w:rFonts w:ascii="B Yekan+" w:hAnsi="B Yekan+" w:cs="B Nazanin"/>
          <w:sz w:val="24"/>
          <w:szCs w:val="24"/>
          <w:rtl/>
        </w:rPr>
        <w:t>در صورت انتقال قرارداد یا واگذاری آن به اشخاص دیگر کارفرما می تواند قرارداد را فسخ نماید</w:t>
      </w:r>
      <w:r w:rsidRPr="00CA230A">
        <w:rPr>
          <w:rFonts w:ascii="B Yekan+" w:hAnsi="B Yekan+" w:cs="B Nazanin"/>
          <w:sz w:val="24"/>
          <w:szCs w:val="24"/>
        </w:rPr>
        <w:t>.</w:t>
      </w:r>
    </w:p>
    <w:p w14:paraId="45B0EB45" w14:textId="3E113C42"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8-4</w:t>
      </w:r>
      <w:r w:rsidRPr="00CA230A">
        <w:rPr>
          <w:rFonts w:ascii="B Yekan+" w:hAnsi="B Yekan+" w:cs="B Nazanin"/>
          <w:sz w:val="24"/>
          <w:szCs w:val="24"/>
        </w:rPr>
        <w:t xml:space="preserve">- </w:t>
      </w:r>
      <w:r w:rsidRPr="00CA230A">
        <w:rPr>
          <w:rFonts w:ascii="B Yekan+" w:hAnsi="B Yekan+" w:cs="B Nazanin"/>
          <w:sz w:val="24"/>
          <w:szCs w:val="24"/>
          <w:rtl/>
        </w:rPr>
        <w:t>در صورت تاخیر بیش از یک هفته در شروع به کار قرارداد کارفرما می تواند قرارداد را فسخ نماید</w:t>
      </w:r>
      <w:r w:rsidRPr="00CA230A">
        <w:rPr>
          <w:rFonts w:ascii="B Yekan+" w:hAnsi="B Yekan+" w:cs="B Nazanin"/>
          <w:sz w:val="24"/>
          <w:szCs w:val="24"/>
        </w:rPr>
        <w:t>.</w:t>
      </w:r>
    </w:p>
    <w:p w14:paraId="2F3E863E"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9- دوره تضمین قرارداد</w:t>
      </w:r>
    </w:p>
    <w:p w14:paraId="72CE7622" w14:textId="36418D43"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مدت دوره تضمین قرارداد ماه پس از اتمام کار می باشد و در صورت بلانقص بودن کار انجام شده مبلغ 10 % حسن انجام کار و سرده انجام تعهدات با تقاضای پیمانکار مسترد خواهد شد</w:t>
      </w:r>
      <w:r w:rsidRPr="00CA230A">
        <w:rPr>
          <w:rFonts w:ascii="B Yekan+" w:hAnsi="B Yekan+" w:cs="B Nazanin"/>
          <w:sz w:val="24"/>
          <w:szCs w:val="24"/>
        </w:rPr>
        <w:t>.</w:t>
      </w:r>
    </w:p>
    <w:p w14:paraId="7596E0F9"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10- حکمیت و داوری</w:t>
      </w:r>
    </w:p>
    <w:p w14:paraId="4820B7CD" w14:textId="0BD522A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طرفین این قرارداد، موسسه توسعه حقوق فناوری اطلاعات و ارتباطات برهان را به عنوان داور مرضی الطرفین در موارد اختلافی تعیین نمودند. نظر داوری حکم لازم الاجرا است</w:t>
      </w:r>
      <w:r w:rsidRPr="00CA230A">
        <w:rPr>
          <w:rFonts w:ascii="B Yekan+" w:hAnsi="B Yekan+" w:cs="B Nazanin"/>
          <w:sz w:val="24"/>
          <w:szCs w:val="24"/>
        </w:rPr>
        <w:t>.</w:t>
      </w:r>
    </w:p>
    <w:p w14:paraId="2A380BBD"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ماده 11- نسخه های قرارداد</w:t>
      </w:r>
    </w:p>
    <w:p w14:paraId="43272A73" w14:textId="77777777" w:rsidR="00D0603F" w:rsidRPr="00CA230A" w:rsidRDefault="00D0603F" w:rsidP="00CA230A">
      <w:pPr>
        <w:bidi/>
        <w:spacing w:line="276" w:lineRule="auto"/>
        <w:jc w:val="lowKashida"/>
        <w:rPr>
          <w:rFonts w:ascii="B Yekan+" w:hAnsi="B Yekan+" w:cs="B Nazanin"/>
          <w:sz w:val="24"/>
          <w:szCs w:val="24"/>
          <w:rtl/>
        </w:rPr>
      </w:pPr>
      <w:r w:rsidRPr="00CA230A">
        <w:rPr>
          <w:rFonts w:ascii="B Yekan+" w:hAnsi="B Yekan+" w:cs="B Nazanin"/>
          <w:sz w:val="24"/>
          <w:szCs w:val="24"/>
          <w:rtl/>
        </w:rPr>
        <w:t>این قرارداد در 11 ماده و 2 تبصره و در دو نسخه متحدالمتن که هریک حکم واحد را دارد، تنظیم گردیده است</w:t>
      </w:r>
      <w:r w:rsidRPr="00CA230A">
        <w:rPr>
          <w:rFonts w:ascii="B Yekan+" w:hAnsi="B Yekan+" w:cs="B Nazanin"/>
          <w:sz w:val="24"/>
          <w:szCs w:val="24"/>
        </w:rPr>
        <w:t>.</w:t>
      </w:r>
    </w:p>
    <w:p w14:paraId="509460FB" w14:textId="77777777" w:rsidR="00D0603F" w:rsidRPr="00CA230A" w:rsidRDefault="00D0603F" w:rsidP="00CA230A">
      <w:pPr>
        <w:bidi/>
        <w:spacing w:line="276" w:lineRule="auto"/>
        <w:jc w:val="lowKashida"/>
        <w:rPr>
          <w:rFonts w:ascii="B Yekan+" w:hAnsi="B Yekan+" w:cs="B Nazanin"/>
          <w:sz w:val="24"/>
          <w:szCs w:val="24"/>
          <w:rtl/>
        </w:rPr>
      </w:pPr>
    </w:p>
    <w:p w14:paraId="19D665D0" w14:textId="7369B2B0" w:rsidR="005C10A9" w:rsidRPr="00CA230A" w:rsidRDefault="00D0603F" w:rsidP="00CA230A">
      <w:pPr>
        <w:bidi/>
        <w:spacing w:line="276" w:lineRule="auto"/>
        <w:jc w:val="lowKashida"/>
        <w:rPr>
          <w:rFonts w:ascii="B Yekan+" w:hAnsi="B Yekan+" w:cs="B Nazanin"/>
          <w:sz w:val="24"/>
          <w:szCs w:val="24"/>
        </w:rPr>
      </w:pPr>
      <w:r w:rsidRPr="00CA230A">
        <w:rPr>
          <w:rFonts w:ascii="B Yekan+" w:hAnsi="B Yekan+" w:cs="B Nazanin"/>
          <w:sz w:val="24"/>
          <w:szCs w:val="24"/>
          <w:rtl/>
        </w:rPr>
        <w:lastRenderedPageBreak/>
        <w:t xml:space="preserve">                       امضاء کارفرما                  </w:t>
      </w:r>
      <w:r w:rsidRPr="00CA230A">
        <w:rPr>
          <w:rFonts w:ascii="B Yekan+" w:hAnsi="B Yekan+" w:cs="B Nazanin"/>
          <w:sz w:val="24"/>
          <w:szCs w:val="24"/>
        </w:rPr>
        <w:t xml:space="preserve">                                                                                        </w:t>
      </w:r>
      <w:r w:rsidRPr="00CA230A">
        <w:rPr>
          <w:rFonts w:ascii="B Yekan+" w:hAnsi="B Yekan+" w:cs="B Nazanin"/>
          <w:sz w:val="24"/>
          <w:szCs w:val="24"/>
          <w:rtl/>
        </w:rPr>
        <w:t xml:space="preserve">      امضاء پیمانکار</w:t>
      </w:r>
    </w:p>
    <w:sectPr w:rsidR="005C10A9" w:rsidRPr="00CA230A" w:rsidSect="003B29B7">
      <w:pgSz w:w="12240" w:h="15840"/>
      <w:pgMar w:top="63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ekan+">
    <w:altName w:val="Arial"/>
    <w:charset w:val="00"/>
    <w:family w:val="auto"/>
    <w:pitch w:val="variable"/>
    <w:sig w:usb0="00002007" w:usb1="80000000" w:usb2="00000008" w:usb3="00000000" w:csb0="0000005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3F"/>
    <w:rsid w:val="003B29B7"/>
    <w:rsid w:val="005C10A9"/>
    <w:rsid w:val="009A6D4B"/>
    <w:rsid w:val="00CA230A"/>
    <w:rsid w:val="00D060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3E99"/>
  <w15:chartTrackingRefBased/>
  <w15:docId w15:val="{DF8CB8B8-8836-42CC-AD9A-9059EB2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23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1945</Words>
  <Characters>11091</Characters>
  <Application>Microsoft Office Word</Application>
  <DocSecurity>0</DocSecurity>
  <Lines>92</Lines>
  <Paragraphs>26</Paragraphs>
  <ScaleCrop>false</ScaleCrop>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SOKHANFAR.IR</dc:creator>
  <cp:keywords/>
  <dc:description/>
  <cp:lastModifiedBy>Ali Chamanlaleh</cp:lastModifiedBy>
  <cp:revision>2</cp:revision>
  <dcterms:created xsi:type="dcterms:W3CDTF">2024-03-23T12:55:00Z</dcterms:created>
  <dcterms:modified xsi:type="dcterms:W3CDTF">2024-07-28T11:31:00Z</dcterms:modified>
</cp:coreProperties>
</file>